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7692F" w14:textId="77777777" w:rsidR="00A9004F" w:rsidRPr="00AE56CE" w:rsidRDefault="00324120">
      <w:pPr>
        <w:pStyle w:val="ConsPlusTitle0"/>
        <w:jc w:val="center"/>
        <w:outlineLvl w:val="0"/>
      </w:pPr>
      <w:r w:rsidRPr="00AE56CE">
        <w:t>МИНИСТЕРСТВО ЭКОНОМИЧЕСКОГО РАЗВИТИЯ И ПРОМЫШЛЕННОСТИ</w:t>
      </w:r>
    </w:p>
    <w:p w14:paraId="2A9AE832" w14:textId="77777777" w:rsidR="00A9004F" w:rsidRPr="00AE56CE" w:rsidRDefault="00324120">
      <w:pPr>
        <w:pStyle w:val="ConsPlusTitle0"/>
        <w:jc w:val="center"/>
      </w:pPr>
      <w:r w:rsidRPr="00AE56CE">
        <w:t>РЕСПУБЛИКИ КАРЕЛИЯ</w:t>
      </w:r>
    </w:p>
    <w:p w14:paraId="13CAA1E1" w14:textId="77777777" w:rsidR="00A9004F" w:rsidRPr="00AE56CE" w:rsidRDefault="00A9004F">
      <w:pPr>
        <w:pStyle w:val="ConsPlusTitle0"/>
        <w:jc w:val="both"/>
      </w:pPr>
    </w:p>
    <w:p w14:paraId="5FB0F4CD" w14:textId="77777777" w:rsidR="00A9004F" w:rsidRPr="00AE56CE" w:rsidRDefault="00324120">
      <w:pPr>
        <w:pStyle w:val="ConsPlusTitle0"/>
        <w:jc w:val="center"/>
      </w:pPr>
      <w:r w:rsidRPr="00AE56CE">
        <w:t>ПРИКАЗ</w:t>
      </w:r>
    </w:p>
    <w:p w14:paraId="22AC41ED" w14:textId="77777777" w:rsidR="00A9004F" w:rsidRPr="00AE56CE" w:rsidRDefault="00324120">
      <w:pPr>
        <w:pStyle w:val="ConsPlusTitle0"/>
        <w:jc w:val="center"/>
      </w:pPr>
      <w:r w:rsidRPr="00AE56CE">
        <w:t>от 21 апреля 2020 г. N 128-А</w:t>
      </w:r>
    </w:p>
    <w:p w14:paraId="4569F8B0" w14:textId="77777777" w:rsidR="00A9004F" w:rsidRPr="00AE56CE" w:rsidRDefault="00A9004F">
      <w:pPr>
        <w:pStyle w:val="ConsPlusTitle0"/>
        <w:jc w:val="both"/>
      </w:pPr>
    </w:p>
    <w:p w14:paraId="0D765EBE" w14:textId="77777777" w:rsidR="00A9004F" w:rsidRPr="00AE56CE" w:rsidRDefault="00324120">
      <w:pPr>
        <w:pStyle w:val="ConsPlusTitle0"/>
        <w:jc w:val="center"/>
      </w:pPr>
      <w:r w:rsidRPr="00AE56CE">
        <w:t>ОБ УТВЕРЖДЕНИИ ПОРЯДКА</w:t>
      </w:r>
    </w:p>
    <w:p w14:paraId="111D5A98" w14:textId="77777777" w:rsidR="00A9004F" w:rsidRPr="00AE56CE" w:rsidRDefault="00324120">
      <w:pPr>
        <w:pStyle w:val="ConsPlusTitle0"/>
        <w:jc w:val="center"/>
      </w:pPr>
      <w:r w:rsidRPr="00AE56CE">
        <w:t>ЗАКЛЮЧЕНИЯ СОГЛАШЕНИЯ ОБ ОСУЩЕСТВЛЕНИИ ДЕЯТЕЛЬНОСТИ</w:t>
      </w:r>
    </w:p>
    <w:p w14:paraId="2E293C35" w14:textId="77777777" w:rsidR="00A9004F" w:rsidRPr="00AE56CE" w:rsidRDefault="00324120">
      <w:pPr>
        <w:pStyle w:val="ConsPlusTitle0"/>
        <w:jc w:val="center"/>
      </w:pPr>
      <w:r w:rsidRPr="00AE56CE">
        <w:t>НА ТЕРРИТОРИЯХ ОПЕРЕЖАЮЩЕГО РАЗВИТИЯ</w:t>
      </w:r>
    </w:p>
    <w:p w14:paraId="7EF77F90" w14:textId="77777777" w:rsidR="00A9004F" w:rsidRPr="00AE56CE" w:rsidRDefault="00324120">
      <w:pPr>
        <w:pStyle w:val="ConsPlusTitle0"/>
        <w:jc w:val="center"/>
      </w:pPr>
      <w:r w:rsidRPr="00AE56CE">
        <w:t>С ЮРИДИЧЕСКИМИ ЛИЦАМИ, ЯВЛЯЮЩИМИСЯ КОММЕРЧЕСКИМИ</w:t>
      </w:r>
    </w:p>
    <w:p w14:paraId="77E5ADFF" w14:textId="77777777" w:rsidR="00A9004F" w:rsidRPr="00AE56CE" w:rsidRDefault="00324120">
      <w:pPr>
        <w:pStyle w:val="ConsPlusTitle0"/>
        <w:jc w:val="center"/>
      </w:pPr>
      <w:r w:rsidRPr="00AE56CE">
        <w:t>ОРГАНИЗАЦИЯМИ, ЗА ИСКЛЮЧЕНИЕМ ГОСУДАРСТВЕННЫХ</w:t>
      </w:r>
    </w:p>
    <w:p w14:paraId="4151050D" w14:textId="77777777" w:rsidR="00A9004F" w:rsidRPr="00AE56CE" w:rsidRDefault="00324120">
      <w:pPr>
        <w:pStyle w:val="ConsPlusTitle0"/>
        <w:jc w:val="center"/>
      </w:pPr>
      <w:r w:rsidRPr="00AE56CE">
        <w:t>И МУНИЦИПАЛЬНЫХ УНИТАРНЫХ ПРЕДПРИЯТИЙ, ФИНАНСОВЫХ</w:t>
      </w:r>
    </w:p>
    <w:p w14:paraId="5C3B8F79" w14:textId="77777777" w:rsidR="00A9004F" w:rsidRPr="00AE56CE" w:rsidRDefault="00324120">
      <w:pPr>
        <w:pStyle w:val="ConsPlusTitle0"/>
        <w:jc w:val="center"/>
      </w:pPr>
      <w:r w:rsidRPr="00AE56CE">
        <w:t>ОРГАНИЗАЦИЙ, В ТОМ ЧИСЛЕ КРЕДИТНЫХ И СТРАХОВЫХ ОРГАНИЗАЦИЙ</w:t>
      </w:r>
    </w:p>
    <w:p w14:paraId="73FC074B" w14:textId="77777777" w:rsidR="00A9004F" w:rsidRPr="00AE56CE" w:rsidRDefault="00324120">
      <w:pPr>
        <w:pStyle w:val="ConsPlusTitle0"/>
        <w:jc w:val="center"/>
      </w:pPr>
      <w:r w:rsidRPr="00AE56CE">
        <w:t>И ПРОФЕССИОНАЛЬНЫХ УЧАСТНИКОВ РЫНКА ЦЕННЫХ БУМАГ</w:t>
      </w:r>
    </w:p>
    <w:p w14:paraId="26B0CF7E" w14:textId="77777777" w:rsidR="00A9004F" w:rsidRPr="00AE56CE" w:rsidRDefault="00A9004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E56CE" w:rsidRPr="00AE56CE" w14:paraId="5C35ABD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4E95E" w14:textId="77777777" w:rsidR="00A9004F" w:rsidRPr="00AE56CE" w:rsidRDefault="00A9004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997C4" w14:textId="77777777" w:rsidR="00A9004F" w:rsidRPr="00AE56CE" w:rsidRDefault="00A9004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34FDACB" w14:textId="77777777" w:rsidR="00A9004F" w:rsidRPr="00AE56CE" w:rsidRDefault="00324120">
            <w:pPr>
              <w:pStyle w:val="ConsPlusNormal0"/>
              <w:jc w:val="center"/>
            </w:pPr>
            <w:r w:rsidRPr="00AE56CE">
              <w:t>Список изменяющих документов</w:t>
            </w:r>
          </w:p>
          <w:p w14:paraId="59899E79" w14:textId="77777777" w:rsidR="00A9004F" w:rsidRPr="00AE56CE" w:rsidRDefault="00324120">
            <w:pPr>
              <w:pStyle w:val="ConsPlusNormal0"/>
              <w:jc w:val="center"/>
            </w:pPr>
            <w:r w:rsidRPr="00AE56CE">
              <w:t xml:space="preserve">(в ред. Приказов Минэкономразвития РК от 05.06.2020 </w:t>
            </w:r>
            <w:hyperlink r:id="rId6" w:tooltip="Приказ Министерства экономического развития и промышленности РК от 05.06.2020 N 205-А &quot;О внесении изменений в приказ Министерства экономического развития и промышленности Республики Карелия от 21 апреля 2020 года N 128-А&quot; {КонсультантПлюс}">
              <w:r w:rsidRPr="00AE56CE">
                <w:t>N 205-А</w:t>
              </w:r>
            </w:hyperlink>
            <w:r w:rsidRPr="00AE56CE">
              <w:t>,</w:t>
            </w:r>
          </w:p>
          <w:p w14:paraId="0F916432" w14:textId="77777777" w:rsidR="00A9004F" w:rsidRPr="00AE56CE" w:rsidRDefault="00324120">
            <w:pPr>
              <w:pStyle w:val="ConsPlusNormal0"/>
              <w:jc w:val="center"/>
            </w:pPr>
            <w:r w:rsidRPr="00AE56CE">
              <w:t xml:space="preserve">от 27.10.2020 </w:t>
            </w:r>
            <w:hyperlink r:id="rId7" w:tooltip="Приказ Министерства экономического развития и промышленности РК от 27.10.2020 N 392-А &quot;О внесении изменений в приказ Министерства экономического развития и промышленности Республики Карелия от 21 апреля 2020 года N 128-А&quot; {КонсультантПлюс}">
              <w:r w:rsidRPr="00AE56CE">
                <w:t>N 392-А</w:t>
              </w:r>
            </w:hyperlink>
            <w:r w:rsidRPr="00AE56CE">
              <w:t>, от 1</w:t>
            </w:r>
            <w:r w:rsidRPr="00AE56CE">
              <w:t xml:space="preserve">2.05.2021 </w:t>
            </w:r>
            <w:hyperlink r:id="rId8" w:tooltip="Приказ Министерства экономического развития и промышленности РК от 12.05.2021 N 175-А &quot;О внесении изменений в приказ Министерства экономического развития и промышленности Республики Карелия от 21 апреля 2020 года N 128-А&quot; {КонсультантПлюс}">
              <w:r w:rsidRPr="00AE56CE">
                <w:t>N 175-А</w:t>
              </w:r>
            </w:hyperlink>
            <w:r w:rsidRPr="00AE56CE">
              <w:t xml:space="preserve">, от 09.07.2021 </w:t>
            </w:r>
            <w:hyperlink r:id="rId9" w:tooltip="Приказ Министерства экономического развития и промышленности РК от 09.07.2021 N 275-А &quot;О внесении изменений в приказ Министерства экономического развития и промышленности Республики Карелия от 21 апреля 2020 года N 128-А&quot; {КонсультантПлюс}">
              <w:r w:rsidRPr="00AE56CE">
                <w:t>N</w:t>
              </w:r>
              <w:r w:rsidRPr="00AE56CE">
                <w:t xml:space="preserve"> 275-А</w:t>
              </w:r>
            </w:hyperlink>
            <w:r w:rsidRPr="00AE56CE">
              <w:t>,</w:t>
            </w:r>
          </w:p>
          <w:p w14:paraId="57BD9CA4" w14:textId="77777777" w:rsidR="00A9004F" w:rsidRPr="00AE56CE" w:rsidRDefault="00324120">
            <w:pPr>
              <w:pStyle w:val="ConsPlusNormal0"/>
              <w:jc w:val="center"/>
            </w:pPr>
            <w:r w:rsidRPr="00AE56CE">
              <w:t xml:space="preserve">от 19.04.2022 </w:t>
            </w:r>
            <w:hyperlink r:id="rId10" w:tooltip="Приказ Министерства экономического развития и промышленности РК от 19.04.2022 N 195 &quot;О внесении изменений в приказ Министерства экономического развития и промышленности Республики Карелия от 21 апреля 2020 года N 128-А&quot; {КонсультантПлюс}">
              <w:r w:rsidRPr="00AE56CE">
                <w:t>N 195</w:t>
              </w:r>
            </w:hyperlink>
            <w:r w:rsidRPr="00AE56CE">
              <w:t xml:space="preserve">, от 05.10.2022 </w:t>
            </w:r>
            <w:hyperlink r:id="rId11" w:tooltip="Приказ Министерства экономического развития и промышленности РК от 05.10.2022 N 513 &quot;О внесении изменений в приказ Министерства экономического развития и промышленности Республики Карелия от 21 апреля 2020 года N 128-А и о признании утратившими силу некоторых ">
              <w:r w:rsidRPr="00AE56CE">
                <w:t>N 513</w:t>
              </w:r>
            </w:hyperlink>
            <w:r w:rsidRPr="00AE56CE">
              <w:t xml:space="preserve">, от 24.04.2023 </w:t>
            </w:r>
            <w:hyperlink r:id="rId12" w:tooltip="Приказ Министерства экономического развития и промышленности РК от 24.04.2023 N 253 &quot;О внесении изменений в приказ Министерства экономического развития и промышленности Республики Карелия от 21 апреля 2020 года N 128-А&quot; {КонсультантПлюс}">
              <w:r w:rsidRPr="00AE56CE">
                <w:t>N 253</w:t>
              </w:r>
            </w:hyperlink>
            <w:r w:rsidRPr="00AE56CE">
              <w:t>,</w:t>
            </w:r>
          </w:p>
          <w:p w14:paraId="202F2E8D" w14:textId="77777777" w:rsidR="00A9004F" w:rsidRPr="00AE56CE" w:rsidRDefault="00324120">
            <w:pPr>
              <w:pStyle w:val="ConsPlusNormal0"/>
              <w:jc w:val="center"/>
            </w:pPr>
            <w:r w:rsidRPr="00AE56CE">
              <w:t xml:space="preserve">от 25.08.2023 </w:t>
            </w:r>
            <w:hyperlink r:id="rId13" w:tooltip="Приказ Министерства экономического развития РК от 25.08.2023 N 755 (ред. от 30.05.2025) &quot;О внесении изменений в отдельные приказы Министерства экономического развития и промышленности Республики Карелия&quot; {КонсультантПлюс}">
              <w:r w:rsidRPr="00AE56CE">
                <w:t>N 755</w:t>
              </w:r>
            </w:hyperlink>
            <w:r w:rsidRPr="00AE56CE">
              <w:t xml:space="preserve">, от 28.12.2023 </w:t>
            </w:r>
            <w:hyperlink r:id="rId14" w:tooltip="Приказ Министерства экономического развития РК от 28.12.2023 N 1053 &quot;О внесении изменений в приказ Министерства экономического развития и промышленности Республики Карелия от 21 апреля 2020 года N 128-А&quot; {КонсультантПлюс}">
              <w:r w:rsidRPr="00AE56CE">
                <w:t>N 1053</w:t>
              </w:r>
            </w:hyperlink>
            <w:r w:rsidRPr="00AE56CE">
              <w:t xml:space="preserve">, от 01.03.2024 </w:t>
            </w:r>
            <w:hyperlink r:id="rId15" w:tooltip="Приказ Министерства экономического развития РК от 01.03.2024 N 119 &quot;О внесении изменений в приказ Министерства экономического развития и промышленности Республики Карелия от 21 апреля 2020 года N 128-А&quot; {КонсультантПлюс}">
              <w:r w:rsidRPr="00AE56CE">
                <w:t>N 119</w:t>
              </w:r>
            </w:hyperlink>
            <w:r w:rsidRPr="00AE56CE">
              <w:t>,</w:t>
            </w:r>
          </w:p>
          <w:p w14:paraId="4D198B13" w14:textId="77777777" w:rsidR="00A9004F" w:rsidRPr="00AE56CE" w:rsidRDefault="00324120">
            <w:pPr>
              <w:pStyle w:val="ConsPlusNormal0"/>
              <w:jc w:val="center"/>
            </w:pPr>
            <w:r w:rsidRPr="00AE56CE">
              <w:t xml:space="preserve">от 12.03.2025 </w:t>
            </w:r>
            <w:hyperlink r:id="rId16" w:tooltip="Приказ Министерства экономического развития РК от 12.03.2025 N 94 &quot;О внесении изменений в приказ Министерства экономического развития и промышленности Республики Карелия от 21 апреля 2020 года N 128-А&quot; {КонсультантПлюс}">
              <w:r w:rsidRPr="00AE56CE">
                <w:t>N 94</w:t>
              </w:r>
            </w:hyperlink>
            <w:r w:rsidRPr="00AE56CE">
              <w:t xml:space="preserve">, от 15.05.2025 </w:t>
            </w:r>
            <w:hyperlink r:id="rId17" w:tooltip="Приказ Министерства экономического развития РК от 15.05.2025 N 199 &quot;О внесении изменений в приказ Министерства экономического развития и промышленности Республики Карелия от 21 апреля 2020 года N 128-А&quot; {КонсультантПлюс}">
              <w:r w:rsidRPr="00AE56CE">
                <w:t>N 199</w:t>
              </w:r>
            </w:hyperlink>
            <w:r w:rsidRPr="00AE56CE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9260D" w14:textId="77777777" w:rsidR="00A9004F" w:rsidRPr="00AE56CE" w:rsidRDefault="00A9004F">
            <w:pPr>
              <w:pStyle w:val="ConsPlusNormal0"/>
            </w:pPr>
          </w:p>
        </w:tc>
      </w:tr>
    </w:tbl>
    <w:p w14:paraId="120F5A1D" w14:textId="77777777" w:rsidR="00A9004F" w:rsidRPr="00AE56CE" w:rsidRDefault="00A9004F">
      <w:pPr>
        <w:pStyle w:val="ConsPlusNormal0"/>
        <w:jc w:val="both"/>
      </w:pPr>
    </w:p>
    <w:p w14:paraId="7200C4AD" w14:textId="77777777" w:rsidR="00A9004F" w:rsidRPr="00AE56CE" w:rsidRDefault="00324120">
      <w:pPr>
        <w:pStyle w:val="ConsPlusNormal0"/>
        <w:ind w:firstLine="540"/>
        <w:jc w:val="both"/>
      </w:pPr>
      <w:r w:rsidRPr="00AE56CE">
        <w:t xml:space="preserve">В соответствии с Федеральным </w:t>
      </w:r>
      <w:hyperlink r:id="rId18" w:tooltip="Федеральный закон от 29.12.2014 N 473-ФЗ (ред. от 31.07.2025) &quot;О территориях опережающего развития в Российской Федерации&quot; {КонсультантПлюс}">
        <w:r w:rsidRPr="00AE56CE">
          <w:t>законом</w:t>
        </w:r>
      </w:hyperlink>
      <w:r w:rsidRPr="00AE56CE">
        <w:t xml:space="preserve"> от 29 д</w:t>
      </w:r>
      <w:r w:rsidRPr="00AE56CE">
        <w:t xml:space="preserve">екабря 2014 года N 473-ФЗ "О территориях опережающего развития в Российской Федерации", </w:t>
      </w:r>
      <w:hyperlink r:id="rId19" w:tooltip="Постановление Правительства РФ от 22.06.2015 N 614 (ред. от 01.03.2025) &quot;Об особенностях создания территорий опережающего развития на территориях монопрофильных муниципальных образований Российской Федерации (моногородов)&quot; (вместе с &quot;Правилами создания террито">
        <w:r w:rsidRPr="00AE56CE">
          <w:t>постановлением</w:t>
        </w:r>
      </w:hyperlink>
      <w:r w:rsidRPr="00AE56CE">
        <w:t xml:space="preserve"> Правительства Российской Федерации от 22 июня</w:t>
      </w:r>
      <w:r w:rsidRPr="00AE56CE">
        <w:t xml:space="preserve"> 2015 года N 614 "Об особенностях создания территорий опережающего развития на территориях монопрофильных муниципальных образований Российской Федерации (моногородов)", </w:t>
      </w:r>
      <w:hyperlink r:id="rId20" w:tooltip="Постановление Правительства РК от 26.08.2016 N 326-П (ред. от 25.09.2023) &quot;О мерах по созданию территорий опережающего развития в Республике Карелия&quot; {КонсультантПлюс}">
        <w:r w:rsidRPr="00AE56CE">
          <w:t>постановлением</w:t>
        </w:r>
      </w:hyperlink>
      <w:r w:rsidRPr="00AE56CE">
        <w:t xml:space="preserve"> Правительства Республики Карелия </w:t>
      </w:r>
      <w:r w:rsidRPr="00AE56CE">
        <w:t>от 26 августа 2016 года N 326-П "О мерах по созданию территорий опережающего развития в Республике Карелия" приказываю:</w:t>
      </w:r>
    </w:p>
    <w:p w14:paraId="22861F41" w14:textId="77777777" w:rsidR="00A9004F" w:rsidRPr="00AE56CE" w:rsidRDefault="00324120">
      <w:pPr>
        <w:pStyle w:val="ConsPlusNormal0"/>
        <w:jc w:val="both"/>
      </w:pPr>
      <w:r w:rsidRPr="00AE56CE">
        <w:t xml:space="preserve">(в ред. Приказов Минэкономразвития РК от 24.04.2023 </w:t>
      </w:r>
      <w:hyperlink r:id="rId21" w:tooltip="Приказ Министерства экономического развития и промышленности РК от 24.04.2023 N 253 &quot;О внесении изменений в приказ Министерства экономического развития и промышленности Республики Карелия от 21 апреля 2020 года N 128-А&quot; {КонсультантПлюс}">
        <w:r w:rsidRPr="00AE56CE">
          <w:t>N 253</w:t>
        </w:r>
      </w:hyperlink>
      <w:r w:rsidRPr="00AE56CE">
        <w:t xml:space="preserve">, от 28.12.2023 </w:t>
      </w:r>
      <w:hyperlink r:id="rId22" w:tooltip="Приказ Министерства экономического развития РК от 28.12.2023 N 1053 &quot;О внесении изменений в приказ Министерства экономического развития и промышленности Республики Карелия от 21 апреля 2020 года N 128-А&quot; {КонсультантПлюс}">
        <w:r w:rsidRPr="00AE56CE">
          <w:t>N 1053</w:t>
        </w:r>
      </w:hyperlink>
      <w:r w:rsidRPr="00AE56CE">
        <w:t>)</w:t>
      </w:r>
    </w:p>
    <w:p w14:paraId="0E69C494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 xml:space="preserve">1. Утвердить </w:t>
      </w:r>
      <w:hyperlink w:anchor="P51" w:tooltip="ПОРЯДОК">
        <w:r w:rsidRPr="00AE56CE">
          <w:t>Порядок</w:t>
        </w:r>
      </w:hyperlink>
      <w:r w:rsidRPr="00AE56CE">
        <w:t xml:space="preserve"> заключения соглашения об осуществлении деятельнос</w:t>
      </w:r>
      <w:r w:rsidRPr="00AE56CE">
        <w:t>ти на территориях опережающего развития с юридическими лицами, являющимися коммерческими организациями, за исключением государственных и муниципальных унитарных предприятий, финансовых организаций, в том числе кредитных и страховых организаций и профессион</w:t>
      </w:r>
      <w:r w:rsidRPr="00AE56CE">
        <w:t>альных участников рынка ценных бумаг (далее - Порядок) согласно приложению N 1.</w:t>
      </w:r>
    </w:p>
    <w:p w14:paraId="0AA70B94" w14:textId="77777777" w:rsidR="00A9004F" w:rsidRPr="00AE56CE" w:rsidRDefault="00324120">
      <w:pPr>
        <w:pStyle w:val="ConsPlusNormal0"/>
        <w:jc w:val="both"/>
      </w:pPr>
      <w:r w:rsidRPr="00AE56CE">
        <w:t xml:space="preserve">(в ред. </w:t>
      </w:r>
      <w:hyperlink r:id="rId23" w:tooltip="Приказ Министерства экономического развития и промышленности РК от 24.04.2023 N 253 &quot;О внесении изменений в приказ Министерства экономического развития и промышленности Республики Карелия от 21 апреля 2020 года N 128-А&quot; {КонсультантПлюс}">
        <w:r w:rsidRPr="00AE56CE">
          <w:t>Приказа</w:t>
        </w:r>
      </w:hyperlink>
      <w:r w:rsidRPr="00AE56CE">
        <w:t xml:space="preserve"> Минэкономразвития РК от 24.04.2023 N 253)</w:t>
      </w:r>
    </w:p>
    <w:p w14:paraId="4573EDE1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2. Контро</w:t>
      </w:r>
      <w:r w:rsidRPr="00AE56CE">
        <w:t>ль за исполнением настоящего приказа возложить на заместителя Министра экономического развития Республики Карелия по вопросам: развития арктических территорий.</w:t>
      </w:r>
    </w:p>
    <w:p w14:paraId="0B79A4A9" w14:textId="77777777" w:rsidR="00A9004F" w:rsidRPr="00AE56CE" w:rsidRDefault="00324120">
      <w:pPr>
        <w:pStyle w:val="ConsPlusNormal0"/>
        <w:jc w:val="both"/>
      </w:pPr>
      <w:r w:rsidRPr="00AE56CE">
        <w:t xml:space="preserve">(в ред. Приказов Минэкономразвития РК от 12.05.2021 </w:t>
      </w:r>
      <w:hyperlink r:id="rId24" w:tooltip="Приказ Министерства экономического развития и промышленности РК от 12.05.2021 N 175-А &quot;О внесении изменений в приказ Министерства экономического развития и промышленности Республики Карелия от 21 апреля 2020 года N 128-А&quot; {КонсультантПлюс}">
        <w:r w:rsidRPr="00AE56CE">
          <w:t>N 175-А</w:t>
        </w:r>
      </w:hyperlink>
      <w:r w:rsidRPr="00AE56CE">
        <w:t xml:space="preserve">, от 25.08.2023 </w:t>
      </w:r>
      <w:hyperlink r:id="rId25" w:tooltip="Приказ Министерства экономического развития РК от 25.08.2023 N 755 (ред. от 30.05.2025) &quot;О внесении изменений в отдельные приказы Министерства экономического развития и промышленности Республики Карелия&quot; {КонсультантПлюс}">
        <w:r w:rsidRPr="00AE56CE">
          <w:t>N 755</w:t>
        </w:r>
      </w:hyperlink>
      <w:r w:rsidRPr="00AE56CE">
        <w:t>)</w:t>
      </w:r>
    </w:p>
    <w:p w14:paraId="54AEABA7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3. Отделу инвестиционной политики Министерства экономического разв</w:t>
      </w:r>
      <w:r w:rsidRPr="00AE56CE">
        <w:t>ития Республики Карелия обеспечить размещение Порядка в государственной информационной системе Республики Карелия "Официальный интернет-портал Республики Карелия" в информационно-телекоммуникационной сети "Интернет".</w:t>
      </w:r>
    </w:p>
    <w:p w14:paraId="4BFC11B7" w14:textId="77777777" w:rsidR="00A9004F" w:rsidRPr="00AE56CE" w:rsidRDefault="00324120">
      <w:pPr>
        <w:pStyle w:val="ConsPlusNormal0"/>
        <w:jc w:val="both"/>
      </w:pPr>
      <w:r w:rsidRPr="00AE56CE">
        <w:t xml:space="preserve">(в ред. Приказов Минэкономразвития РК от 12.05.2021 </w:t>
      </w:r>
      <w:hyperlink r:id="rId26" w:tooltip="Приказ Министерства экономического развития и промышленности РК от 12.05.2021 N 175-А &quot;О внесении изменений в приказ Министерства экономического развития и промышленности Республики Карелия от 21 апреля 2020 года N 128-А&quot; {КонсультантПлюс}">
        <w:r w:rsidRPr="00AE56CE">
          <w:t>N 175-А</w:t>
        </w:r>
      </w:hyperlink>
      <w:r w:rsidRPr="00AE56CE">
        <w:t xml:space="preserve">, от 25.08.2023 </w:t>
      </w:r>
      <w:hyperlink r:id="rId27" w:tooltip="Приказ Министерства экономического развития РК от 25.08.2023 N 755 (ред. от 30.05.2025) &quot;О внесении изменений в отдельные приказы Министерства экономического развития и промышленности Республики Карелия&quot; {КонсультантПлюс}">
        <w:r w:rsidRPr="00AE56CE">
          <w:t>N 755</w:t>
        </w:r>
      </w:hyperlink>
      <w:r w:rsidRPr="00AE56CE">
        <w:t>)</w:t>
      </w:r>
    </w:p>
    <w:p w14:paraId="20407079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4. Признать утратившими силу приказы Министерства экономического развития и промышленности Республики Карелия:</w:t>
      </w:r>
    </w:p>
    <w:p w14:paraId="6327A760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lastRenderedPageBreak/>
        <w:t xml:space="preserve">- от 20 сентября 2016 года </w:t>
      </w:r>
      <w:hyperlink r:id="rId28" w:tooltip="Приказ Министерства экономического развития и промышленности РК от 20.09.2016 N 137-А (ред. от 29.04.2019) &quot;Об утверждении порядка заключения соглашений об осуществлении деятельности на территориях опережающего социально-экономического развития с юридическими ">
        <w:r w:rsidRPr="00AE56CE">
          <w:t>N 137-А</w:t>
        </w:r>
      </w:hyperlink>
      <w:r w:rsidRPr="00AE56CE">
        <w:t xml:space="preserve"> "Об утверждении порядка заключения соглашений об осуществлении деятельности на территориях опережающего социально-экономического развития с </w:t>
      </w:r>
      <w:r w:rsidRPr="00AE56CE">
        <w:t>юридическими лицами, являющимися коммерческими организациями, за исключением государственных и муниципальных унитарных предприятий, финансовых организаций, в том числе кредитных и страховых организаций и профессиональных участников рынка ценных бумаг" (Соб</w:t>
      </w:r>
      <w:r w:rsidRPr="00AE56CE">
        <w:t>рание законодательства Республики Карелия 2016, N 10, ст. 2258);</w:t>
      </w:r>
    </w:p>
    <w:p w14:paraId="034CEA6A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 xml:space="preserve">- от 4 декабря 2017 года </w:t>
      </w:r>
      <w:hyperlink r:id="rId29" w:tooltip="Приказ Министерства экономического развития и промышленности РК от 04.12.2017 N 275-А &quot;О внесении изменений в приказ Министерства экономического развития и промышленности Республики Карелия от 20 сентября 2016 года N 137-А&quot; ------------ Утратил силу или отмене">
        <w:r w:rsidRPr="00AE56CE">
          <w:t>N 275-А</w:t>
        </w:r>
      </w:hyperlink>
      <w:r w:rsidRPr="00AE56CE">
        <w:t xml:space="preserve"> "О внесении изменений в приказ Министерства экон</w:t>
      </w:r>
      <w:r w:rsidRPr="00AE56CE">
        <w:t>омического развития и промышленности Республики Карелия от 20 сентября 2016 года N 137-А" (Собрание законодательства Республики Карелия 2017, N 12 (Часть II), ст. 2666);</w:t>
      </w:r>
    </w:p>
    <w:p w14:paraId="38C9A47F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 xml:space="preserve">- от 3 августа 2018 года </w:t>
      </w:r>
      <w:hyperlink r:id="rId30" w:tooltip="Приказ Министерства экономического развития и промышленности РК от 03.08.2018 N 144-А &quot;О внесении изменений в приказ Министерства экономического развития и промышленности Республики Карелия от 20 сентября 2016 года N 137-А&quot; ------------ Утратил силу или отмене">
        <w:r w:rsidRPr="00AE56CE">
          <w:t>N 144-А</w:t>
        </w:r>
      </w:hyperlink>
      <w:r w:rsidRPr="00AE56CE">
        <w:t xml:space="preserve"> "О внесении изменений в приказ Министерства экономического развития и промышленности Республики Карелия от 20 сентября 2016 года N 137-А" (Карелия, 2018, 27 сентября);</w:t>
      </w:r>
    </w:p>
    <w:p w14:paraId="2AB87AA0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 xml:space="preserve">- от 29 апреля 2019 года </w:t>
      </w:r>
      <w:hyperlink r:id="rId31" w:tooltip="Приказ Министерства экономического развития и промышленности РК от 29.04.2019 N 113-А &quot;О внесении изменений в приказ Министерства экономического развития Республики Карелия от 20 сентября 2016 года N 137-А&quot; ------------ Утратил силу или отменен {КонсультантПлю">
        <w:r w:rsidRPr="00AE56CE">
          <w:t>N 113-А</w:t>
        </w:r>
      </w:hyperlink>
      <w:r w:rsidRPr="00AE56CE">
        <w:t xml:space="preserve"> "О внесении изменений в приказ Министерства экономического развития Республики Карелия от 20 сентября 2016 года N 137-А" (Собрание законодатель</w:t>
      </w:r>
      <w:r w:rsidRPr="00AE56CE">
        <w:t>ства Республики Карелия 2019, N 4, ст. 969).</w:t>
      </w:r>
    </w:p>
    <w:p w14:paraId="0245187B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5. Настоящий приказ вступает в силу со дня его официального опубликования.</w:t>
      </w:r>
    </w:p>
    <w:p w14:paraId="2FC8DDAF" w14:textId="77777777" w:rsidR="00A9004F" w:rsidRPr="00AE56CE" w:rsidRDefault="00A9004F">
      <w:pPr>
        <w:pStyle w:val="ConsPlusNormal0"/>
        <w:jc w:val="both"/>
      </w:pPr>
    </w:p>
    <w:p w14:paraId="47ED427E" w14:textId="77777777" w:rsidR="00A9004F" w:rsidRPr="00AE56CE" w:rsidRDefault="00324120">
      <w:pPr>
        <w:pStyle w:val="ConsPlusNormal0"/>
        <w:jc w:val="right"/>
      </w:pPr>
      <w:r w:rsidRPr="00AE56CE">
        <w:t>Министр</w:t>
      </w:r>
    </w:p>
    <w:p w14:paraId="741CA3ED" w14:textId="77777777" w:rsidR="00A9004F" w:rsidRPr="00AE56CE" w:rsidRDefault="00324120">
      <w:pPr>
        <w:pStyle w:val="ConsPlusNormal0"/>
        <w:jc w:val="right"/>
      </w:pPr>
      <w:r w:rsidRPr="00AE56CE">
        <w:t>О.А.ЕРМОЛАЕВ</w:t>
      </w:r>
    </w:p>
    <w:p w14:paraId="09C9B83B" w14:textId="77777777" w:rsidR="00A9004F" w:rsidRPr="00AE56CE" w:rsidRDefault="00A9004F">
      <w:pPr>
        <w:pStyle w:val="ConsPlusNormal0"/>
        <w:jc w:val="both"/>
      </w:pPr>
    </w:p>
    <w:p w14:paraId="1AAD7019" w14:textId="77777777" w:rsidR="00A9004F" w:rsidRPr="00AE56CE" w:rsidRDefault="00A9004F">
      <w:pPr>
        <w:pStyle w:val="ConsPlusNormal0"/>
        <w:jc w:val="both"/>
      </w:pPr>
    </w:p>
    <w:p w14:paraId="0AB23F8F" w14:textId="77777777" w:rsidR="00A9004F" w:rsidRPr="00AE56CE" w:rsidRDefault="00A9004F">
      <w:pPr>
        <w:pStyle w:val="ConsPlusNormal0"/>
        <w:jc w:val="both"/>
      </w:pPr>
    </w:p>
    <w:p w14:paraId="733D0792" w14:textId="77777777" w:rsidR="00A9004F" w:rsidRPr="00AE56CE" w:rsidRDefault="00A9004F">
      <w:pPr>
        <w:pStyle w:val="ConsPlusNormal0"/>
        <w:jc w:val="both"/>
      </w:pPr>
    </w:p>
    <w:p w14:paraId="075855D7" w14:textId="77777777" w:rsidR="00A9004F" w:rsidRPr="00AE56CE" w:rsidRDefault="00A9004F">
      <w:pPr>
        <w:pStyle w:val="ConsPlusNormal0"/>
        <w:jc w:val="both"/>
      </w:pPr>
    </w:p>
    <w:p w14:paraId="62E1DEDD" w14:textId="77777777" w:rsidR="00A9004F" w:rsidRPr="00AE56CE" w:rsidRDefault="00324120">
      <w:pPr>
        <w:pStyle w:val="ConsPlusNormal0"/>
        <w:jc w:val="right"/>
        <w:outlineLvl w:val="0"/>
      </w:pPr>
      <w:r w:rsidRPr="00AE56CE">
        <w:t>Приложение N 1</w:t>
      </w:r>
    </w:p>
    <w:p w14:paraId="0E2FA240" w14:textId="77777777" w:rsidR="00A9004F" w:rsidRPr="00AE56CE" w:rsidRDefault="00324120">
      <w:pPr>
        <w:pStyle w:val="ConsPlusNormal0"/>
        <w:jc w:val="right"/>
      </w:pPr>
      <w:r w:rsidRPr="00AE56CE">
        <w:t>к приказу</w:t>
      </w:r>
    </w:p>
    <w:p w14:paraId="54701C2F" w14:textId="77777777" w:rsidR="00A9004F" w:rsidRPr="00AE56CE" w:rsidRDefault="00324120">
      <w:pPr>
        <w:pStyle w:val="ConsPlusNormal0"/>
        <w:jc w:val="right"/>
      </w:pPr>
      <w:r w:rsidRPr="00AE56CE">
        <w:t>Министерства экономического</w:t>
      </w:r>
    </w:p>
    <w:p w14:paraId="6BF613FC" w14:textId="77777777" w:rsidR="00A9004F" w:rsidRPr="00AE56CE" w:rsidRDefault="00324120">
      <w:pPr>
        <w:pStyle w:val="ConsPlusNormal0"/>
        <w:jc w:val="right"/>
      </w:pPr>
      <w:r w:rsidRPr="00AE56CE">
        <w:t>развития и промышленности</w:t>
      </w:r>
    </w:p>
    <w:p w14:paraId="5A698D60" w14:textId="77777777" w:rsidR="00A9004F" w:rsidRPr="00AE56CE" w:rsidRDefault="00324120">
      <w:pPr>
        <w:pStyle w:val="ConsPlusNormal0"/>
        <w:jc w:val="right"/>
      </w:pPr>
      <w:r w:rsidRPr="00AE56CE">
        <w:t>Республики Карелия</w:t>
      </w:r>
    </w:p>
    <w:p w14:paraId="1E618C32" w14:textId="77777777" w:rsidR="00A9004F" w:rsidRPr="00AE56CE" w:rsidRDefault="00324120">
      <w:pPr>
        <w:pStyle w:val="ConsPlusNormal0"/>
        <w:jc w:val="right"/>
      </w:pPr>
      <w:r w:rsidRPr="00AE56CE">
        <w:t>от 21 апрел</w:t>
      </w:r>
      <w:r w:rsidRPr="00AE56CE">
        <w:t>я 2020 года N 128-А</w:t>
      </w:r>
    </w:p>
    <w:p w14:paraId="1F4C185B" w14:textId="77777777" w:rsidR="00A9004F" w:rsidRPr="00AE56CE" w:rsidRDefault="00A9004F">
      <w:pPr>
        <w:pStyle w:val="ConsPlusNormal0"/>
        <w:jc w:val="both"/>
      </w:pPr>
    </w:p>
    <w:p w14:paraId="454F2BC2" w14:textId="77777777" w:rsidR="00A9004F" w:rsidRPr="00AE56CE" w:rsidRDefault="00324120">
      <w:pPr>
        <w:pStyle w:val="ConsPlusTitle0"/>
        <w:jc w:val="center"/>
      </w:pPr>
      <w:bookmarkStart w:id="0" w:name="P51"/>
      <w:bookmarkEnd w:id="0"/>
      <w:r w:rsidRPr="00AE56CE">
        <w:t>ПОРЯДОК</w:t>
      </w:r>
    </w:p>
    <w:p w14:paraId="094E7D02" w14:textId="77777777" w:rsidR="00A9004F" w:rsidRPr="00AE56CE" w:rsidRDefault="00324120">
      <w:pPr>
        <w:pStyle w:val="ConsPlusTitle0"/>
        <w:jc w:val="center"/>
      </w:pPr>
      <w:r w:rsidRPr="00AE56CE">
        <w:t>ЗАКЛЮЧЕНИЯ СОГЛАШЕНИЯ ОБ ОСУЩЕСТВЛЕНИИ ДЕЯТЕЛЬНОСТИ</w:t>
      </w:r>
    </w:p>
    <w:p w14:paraId="231E6CCD" w14:textId="77777777" w:rsidR="00A9004F" w:rsidRPr="00AE56CE" w:rsidRDefault="00324120">
      <w:pPr>
        <w:pStyle w:val="ConsPlusTitle0"/>
        <w:jc w:val="center"/>
      </w:pPr>
      <w:r w:rsidRPr="00AE56CE">
        <w:t>НА ТЕРРИТОРИЯХ ОПЕРЕЖАЮЩЕГО РАЗВИТИЯ</w:t>
      </w:r>
    </w:p>
    <w:p w14:paraId="6140BB5A" w14:textId="77777777" w:rsidR="00A9004F" w:rsidRPr="00AE56CE" w:rsidRDefault="00324120">
      <w:pPr>
        <w:pStyle w:val="ConsPlusTitle0"/>
        <w:jc w:val="center"/>
      </w:pPr>
      <w:r w:rsidRPr="00AE56CE">
        <w:t>С ЮРИДИЧЕСКИМИ ЛИЦАМИ, ЯВЛЯЮЩИМИСЯ КОММЕРЧЕСКИМИ</w:t>
      </w:r>
    </w:p>
    <w:p w14:paraId="0B606575" w14:textId="77777777" w:rsidR="00A9004F" w:rsidRPr="00AE56CE" w:rsidRDefault="00324120">
      <w:pPr>
        <w:pStyle w:val="ConsPlusTitle0"/>
        <w:jc w:val="center"/>
      </w:pPr>
      <w:r w:rsidRPr="00AE56CE">
        <w:t>ОРГАНИЗАЦИЯМИ, ЗА ИСКЛЮЧЕНИЕМ ГОСУДАРСТВЕННЫХ</w:t>
      </w:r>
    </w:p>
    <w:p w14:paraId="0C20F35A" w14:textId="77777777" w:rsidR="00A9004F" w:rsidRPr="00AE56CE" w:rsidRDefault="00324120">
      <w:pPr>
        <w:pStyle w:val="ConsPlusTitle0"/>
        <w:jc w:val="center"/>
      </w:pPr>
      <w:r w:rsidRPr="00AE56CE">
        <w:t>И МУНИЦИПАЛЬНЫХ УНИТАРНЫХ ПРЕДПРИЯТИЙ, ФИНА</w:t>
      </w:r>
      <w:r w:rsidRPr="00AE56CE">
        <w:t>НСОВЫХ</w:t>
      </w:r>
    </w:p>
    <w:p w14:paraId="67247FDC" w14:textId="77777777" w:rsidR="00A9004F" w:rsidRPr="00AE56CE" w:rsidRDefault="00324120">
      <w:pPr>
        <w:pStyle w:val="ConsPlusTitle0"/>
        <w:jc w:val="center"/>
      </w:pPr>
      <w:r w:rsidRPr="00AE56CE">
        <w:t>ОРГАНИЗАЦИЙ, В ТОМ ЧИСЛЕ КРЕДИТНЫХ И СТРАХОВЫХ</w:t>
      </w:r>
    </w:p>
    <w:p w14:paraId="7E4A15A7" w14:textId="77777777" w:rsidR="00A9004F" w:rsidRPr="00AE56CE" w:rsidRDefault="00324120">
      <w:pPr>
        <w:pStyle w:val="ConsPlusTitle0"/>
        <w:jc w:val="center"/>
      </w:pPr>
      <w:r w:rsidRPr="00AE56CE">
        <w:t>ОРГАНИЗАЦИЙ И ПРОФЕССИОНАЛЬНЫХ УЧАСТНИКОВ</w:t>
      </w:r>
    </w:p>
    <w:p w14:paraId="7B2D95BC" w14:textId="77777777" w:rsidR="00A9004F" w:rsidRPr="00AE56CE" w:rsidRDefault="00324120">
      <w:pPr>
        <w:pStyle w:val="ConsPlusTitle0"/>
        <w:jc w:val="center"/>
      </w:pPr>
      <w:r w:rsidRPr="00AE56CE">
        <w:t>РЫНКА ЦЕННЫХ БУМАГ</w:t>
      </w:r>
    </w:p>
    <w:p w14:paraId="1ED6470F" w14:textId="77777777" w:rsidR="00A9004F" w:rsidRPr="00AE56CE" w:rsidRDefault="00A9004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E56CE" w:rsidRPr="00AE56CE" w14:paraId="318FFC3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0C45F" w14:textId="77777777" w:rsidR="00A9004F" w:rsidRPr="00AE56CE" w:rsidRDefault="00A9004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A33A7" w14:textId="77777777" w:rsidR="00A9004F" w:rsidRPr="00AE56CE" w:rsidRDefault="00A9004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00C378E" w14:textId="77777777" w:rsidR="00A9004F" w:rsidRPr="00AE56CE" w:rsidRDefault="00324120">
            <w:pPr>
              <w:pStyle w:val="ConsPlusNormal0"/>
              <w:jc w:val="center"/>
            </w:pPr>
            <w:r w:rsidRPr="00AE56CE">
              <w:t>Список изменяющих документов</w:t>
            </w:r>
          </w:p>
          <w:p w14:paraId="3FBC0AAB" w14:textId="77777777" w:rsidR="00A9004F" w:rsidRPr="00AE56CE" w:rsidRDefault="00324120">
            <w:pPr>
              <w:pStyle w:val="ConsPlusNormal0"/>
              <w:jc w:val="center"/>
            </w:pPr>
            <w:r w:rsidRPr="00AE56CE">
              <w:t xml:space="preserve">(в ред. Приказов Минэкономразвития РК от 05.10.2022 </w:t>
            </w:r>
            <w:hyperlink r:id="rId32" w:tooltip="Приказ Министерства экономического развития и промышленности РК от 05.10.2022 N 513 &quot;О внесении изменений в приказ Министерства экономического развития и промышленности Республики Карелия от 21 апреля 2020 года N 128-А и о признании утратившими силу некоторых ">
              <w:r w:rsidRPr="00AE56CE">
                <w:t>N 513</w:t>
              </w:r>
            </w:hyperlink>
            <w:r w:rsidRPr="00AE56CE">
              <w:t>,</w:t>
            </w:r>
          </w:p>
          <w:p w14:paraId="2BF211EC" w14:textId="77777777" w:rsidR="00A9004F" w:rsidRPr="00AE56CE" w:rsidRDefault="00324120">
            <w:pPr>
              <w:pStyle w:val="ConsPlusNormal0"/>
              <w:jc w:val="center"/>
            </w:pPr>
            <w:r w:rsidRPr="00AE56CE">
              <w:t xml:space="preserve">от 24.04.2023 </w:t>
            </w:r>
            <w:hyperlink r:id="rId33" w:tooltip="Приказ Министерства экономического развития и промышленности РК от 24.04.2023 N 253 &quot;О внесении изменений в приказ Министерства экономического развития и промышленности Республики Карелия от 21 апреля 2020 года N 128-А&quot; {КонсультантПлюс}">
              <w:r w:rsidRPr="00AE56CE">
                <w:t>N 253</w:t>
              </w:r>
            </w:hyperlink>
            <w:r w:rsidRPr="00AE56CE">
              <w:t xml:space="preserve">, от 25.08.2023 </w:t>
            </w:r>
            <w:hyperlink r:id="rId34" w:tooltip="Приказ Министерства экономического развития РК от 25.08.2023 N 755 (ред. от 30.05.2025) &quot;О внесении изменений в отдельные приказы Министерства экономического развития и промышленности Республики Карелия&quot; {КонсультантПлюс}">
              <w:r w:rsidRPr="00AE56CE">
                <w:t>N 755</w:t>
              </w:r>
            </w:hyperlink>
            <w:r w:rsidRPr="00AE56CE">
              <w:t xml:space="preserve">, от 28.12.2023 </w:t>
            </w:r>
            <w:hyperlink r:id="rId35" w:tooltip="Приказ Министерства экономического развития РК от 28.12.2023 N 1053 &quot;О внесении изменений в приказ Министерства экономического развития и промышленности Республики Карелия от 21 апреля 2020 года N 128-А&quot; {КонсультантПлюс}">
              <w:r w:rsidRPr="00AE56CE">
                <w:t>N 1053</w:t>
              </w:r>
            </w:hyperlink>
            <w:r w:rsidRPr="00AE56CE">
              <w:t>,</w:t>
            </w:r>
          </w:p>
          <w:p w14:paraId="00A64F5F" w14:textId="77777777" w:rsidR="00A9004F" w:rsidRPr="00AE56CE" w:rsidRDefault="00324120">
            <w:pPr>
              <w:pStyle w:val="ConsPlusNormal0"/>
              <w:jc w:val="center"/>
            </w:pPr>
            <w:r w:rsidRPr="00AE56CE">
              <w:t xml:space="preserve">от 01.03.2024 </w:t>
            </w:r>
            <w:hyperlink r:id="rId36" w:tooltip="Приказ Министерства экономического развития РК от 01.03.2024 N 119 &quot;О внесении изменений в приказ Министерства экономического развития и промышленности Республики Карелия от 21 апреля 2020 года N 128-А&quot; {КонсультантПлюс}">
              <w:r w:rsidRPr="00AE56CE">
                <w:t>N 119</w:t>
              </w:r>
            </w:hyperlink>
            <w:r w:rsidRPr="00AE56CE">
              <w:t xml:space="preserve">, от 12.03.2025 </w:t>
            </w:r>
            <w:hyperlink r:id="rId37" w:tooltip="Приказ Министерства экономического развития РК от 12.03.2025 N 94 &quot;О внесении изменений в приказ Министерства экономического развития и промышленности Республики Карелия от 21 апреля 2020 года N 128-А&quot; {КонсультантПлюс}">
              <w:r w:rsidRPr="00AE56CE">
                <w:t>N 94</w:t>
              </w:r>
            </w:hyperlink>
            <w:r w:rsidRPr="00AE56CE">
              <w:t xml:space="preserve">, от 15.05.2025 </w:t>
            </w:r>
            <w:hyperlink r:id="rId38" w:tooltip="Приказ Министерства экономического развития РК от 15.05.2025 N 199 &quot;О внесении изменений в приказ Министерства экономического развития и промышленности Республики Карелия от 21 апреля 2020 года N 128-А&quot; {КонсультантПлюс}">
              <w:r w:rsidRPr="00AE56CE">
                <w:t>N 199</w:t>
              </w:r>
            </w:hyperlink>
            <w:r w:rsidRPr="00AE56CE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FB1AD" w14:textId="77777777" w:rsidR="00A9004F" w:rsidRPr="00AE56CE" w:rsidRDefault="00A9004F">
            <w:pPr>
              <w:pStyle w:val="ConsPlusNormal0"/>
            </w:pPr>
          </w:p>
        </w:tc>
      </w:tr>
    </w:tbl>
    <w:p w14:paraId="7BCC6C96" w14:textId="77777777" w:rsidR="00A9004F" w:rsidRPr="00AE56CE" w:rsidRDefault="00A9004F">
      <w:pPr>
        <w:pStyle w:val="ConsPlusNormal0"/>
        <w:jc w:val="both"/>
      </w:pPr>
    </w:p>
    <w:p w14:paraId="6C6EB66E" w14:textId="77777777" w:rsidR="00A9004F" w:rsidRPr="00AE56CE" w:rsidRDefault="00324120">
      <w:pPr>
        <w:pStyle w:val="ConsPlusNormal0"/>
        <w:ind w:firstLine="540"/>
        <w:jc w:val="both"/>
      </w:pPr>
      <w:r w:rsidRPr="00AE56CE">
        <w:lastRenderedPageBreak/>
        <w:t>1. Настоящий порядок определяет процедуру заключения соглашений об осуществлении деятельности на территориях опережающего развития, созданных на территориях монопрофильных муниципальных образований Российской Федерации (моногородов) в Республике Карелия (д</w:t>
      </w:r>
      <w:r w:rsidRPr="00AE56CE">
        <w:t>алее - соглашение, территория опережающего развития), с юридическими лицами, являющимися коммерческими организациями, за исключением государственных и муниципальных унитарных предприятий, финансовых организаций, в том числе кредитных и страховых организаци</w:t>
      </w:r>
      <w:r w:rsidRPr="00AE56CE">
        <w:t>й и профессиональных участников рынка ценных бумаг.</w:t>
      </w:r>
    </w:p>
    <w:p w14:paraId="6E598CD3" w14:textId="77777777" w:rsidR="00A9004F" w:rsidRPr="00AE56CE" w:rsidRDefault="00324120">
      <w:pPr>
        <w:pStyle w:val="ConsPlusNormal0"/>
        <w:jc w:val="both"/>
      </w:pPr>
      <w:r w:rsidRPr="00AE56CE">
        <w:t xml:space="preserve">(в ред. </w:t>
      </w:r>
      <w:hyperlink r:id="rId39" w:tooltip="Приказ Министерства экономического развития и промышленности РК от 24.04.2023 N 253 &quot;О внесении изменений в приказ Министерства экономического развития и промышленности Республики Карелия от 21 апреля 2020 года N 128-А&quot; {КонсультантПлюс}">
        <w:r w:rsidRPr="00AE56CE">
          <w:t>Приказа</w:t>
        </w:r>
      </w:hyperlink>
      <w:r w:rsidRPr="00AE56CE">
        <w:t xml:space="preserve"> Минэкономразвития РК от 24.04.2023 N 253)</w:t>
      </w:r>
    </w:p>
    <w:p w14:paraId="7C7C6605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 xml:space="preserve">2. Понятия и термины, используемые в </w:t>
      </w:r>
      <w:r w:rsidRPr="00AE56CE">
        <w:t xml:space="preserve">настоящем Порядке, применяются в значениях, определенных Федеральным </w:t>
      </w:r>
      <w:hyperlink r:id="rId40" w:tooltip="Федеральный закон от 29.12.2014 N 473-ФЗ (ред. от 31.07.2025) &quot;О территориях опережающего развития в Российской Федерации&quot; {КонсультантПлюс}">
        <w:r w:rsidRPr="00AE56CE">
          <w:t>законом</w:t>
        </w:r>
      </w:hyperlink>
      <w:r w:rsidRPr="00AE56CE">
        <w:t xml:space="preserve"> от 29 декабря 2014 года N 473-ФЗ "О территориях опережающего развития в Российской Федерации" (далее - Федеральный закон), </w:t>
      </w:r>
      <w:hyperlink r:id="rId41" w:tooltip="Постановление Правительства РФ от 22.06.2015 N 614 (ред. от 01.03.2025) &quot;Об особенностях создания территорий опережающего развития на территориях монопрофильных муниципальных образований Российской Федерации (моногородов)&quot; (вместе с &quot;Правилами создания террито">
        <w:r w:rsidRPr="00AE56CE">
          <w:t>Требованиями</w:t>
        </w:r>
      </w:hyperlink>
      <w:r w:rsidRPr="00AE56CE">
        <w:t xml:space="preserve"> к инвестиционным проектам, реализуемым резидентами территорий опережающего развития, создаваемых на территориях монопрофильных муниципальных образований Российской Фе</w:t>
      </w:r>
      <w:r w:rsidRPr="00AE56CE">
        <w:t xml:space="preserve">дерации (моногородов) (далее - Требования к инвестиционным проектам), </w:t>
      </w:r>
      <w:hyperlink r:id="rId42" w:tooltip="Постановление Правительства РФ от 22.06.2015 N 614 (ред. от 01.03.2025) &quot;Об особенностях создания территорий опережающего развития на территориях монопрофильных муниципальных образований Российской Федерации (моногородов)&quot; (вместе с &quot;Правилами создания террито">
        <w:r w:rsidRPr="00AE56CE">
          <w:t>Правилами</w:t>
        </w:r>
      </w:hyperlink>
      <w:r w:rsidRPr="00AE56CE">
        <w:t xml:space="preserve"> ведения реестра резидентов территорий опережающего </w:t>
      </w:r>
      <w:r w:rsidRPr="00AE56CE">
        <w:t>развития, создаваемых на территориях монопрофильных муниципальных образований Российской Федерации (моногородов), утвержденными постановлением Правительства Российской Федерации от 22 июня 2015 года N 614.</w:t>
      </w:r>
    </w:p>
    <w:p w14:paraId="4B62D942" w14:textId="77777777" w:rsidR="00A9004F" w:rsidRPr="00AE56CE" w:rsidRDefault="00324120">
      <w:pPr>
        <w:pStyle w:val="ConsPlusNormal0"/>
        <w:jc w:val="both"/>
      </w:pPr>
      <w:r w:rsidRPr="00AE56CE">
        <w:t xml:space="preserve">(в ред. </w:t>
      </w:r>
      <w:hyperlink r:id="rId43" w:tooltip="Приказ Министерства экономического развития и промышленности РК от 24.04.2023 N 253 &quot;О внесении изменений в приказ Министерства экономического развития и промышленности Республики Карелия от 21 апреля 2020 года N 128-А&quot; {КонсультантПлюс}">
        <w:r w:rsidRPr="00AE56CE">
          <w:t>Приказа</w:t>
        </w:r>
      </w:hyperlink>
      <w:r w:rsidRPr="00AE56CE">
        <w:t xml:space="preserve"> Минэкономразвития РК от 24.04.2023 N 253)</w:t>
      </w:r>
    </w:p>
    <w:p w14:paraId="2A35942A" w14:textId="77777777" w:rsidR="00A9004F" w:rsidRPr="00AE56CE" w:rsidRDefault="00324120">
      <w:pPr>
        <w:pStyle w:val="ConsPlusNormal0"/>
        <w:spacing w:before="240"/>
        <w:ind w:firstLine="540"/>
        <w:jc w:val="both"/>
      </w:pPr>
      <w:bookmarkStart w:id="1" w:name="P69"/>
      <w:bookmarkEnd w:id="1"/>
      <w:r w:rsidRPr="00AE56CE">
        <w:t>3. Право на заключение соглашения имеют юридические лица, являющиеся коммерческими организациями, за исключением государственных и муниципа</w:t>
      </w:r>
      <w:r w:rsidRPr="00AE56CE">
        <w:t>льных унитарных предприятий, финансовых организаций, в том числе кредитных и страховых организаций и профессиональных участников рынка ценных бумаг, и отвечающие одновременно следующим требованиям (далее - инвестор, требования):</w:t>
      </w:r>
    </w:p>
    <w:p w14:paraId="6481EB45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а) регистрация инвестора ос</w:t>
      </w:r>
      <w:r w:rsidRPr="00AE56CE">
        <w:t>уществлена на территории монопрофильного муниципального образования Российской Федерации (моногорода) в Республике Карелия (далее - моногород);</w:t>
      </w:r>
    </w:p>
    <w:p w14:paraId="672B9200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б) деятельность инвестора осуществляется исключительно на территории моногорода;</w:t>
      </w:r>
    </w:p>
    <w:p w14:paraId="0D8D0556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в) инвестор реализует на террит</w:t>
      </w:r>
      <w:r w:rsidRPr="00AE56CE">
        <w:t>ории моногорода инвестиционный проект, отвечающих Требованиям к инвестиционным проектам;</w:t>
      </w:r>
    </w:p>
    <w:p w14:paraId="761266F7" w14:textId="77777777" w:rsidR="00A9004F" w:rsidRPr="00AE56CE" w:rsidRDefault="00324120">
      <w:pPr>
        <w:pStyle w:val="ConsPlusNormal0"/>
        <w:jc w:val="both"/>
      </w:pPr>
      <w:r w:rsidRPr="00AE56CE">
        <w:t xml:space="preserve">(пп. "в" в ред. </w:t>
      </w:r>
      <w:hyperlink r:id="rId44" w:tooltip="Приказ Министерства экономического развития РК от 28.12.2023 N 1053 &quot;О внесении изменений в приказ Министерства экономического развития и промышленности Республики Карелия от 21 апреля 2020 года N 128-А&quot; {КонсультантПлюс}">
        <w:r w:rsidRPr="00AE56CE">
          <w:t>Приказа</w:t>
        </w:r>
      </w:hyperlink>
      <w:r w:rsidRPr="00AE56CE">
        <w:t xml:space="preserve"> Минэкономразвития РК от 28.12.2023 N 1053)</w:t>
      </w:r>
    </w:p>
    <w:p w14:paraId="3B0510CF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г) инвестор на дату включения в реестр резидентов территорий опережающего развития не является градообразующей организацией моногорода;</w:t>
      </w:r>
    </w:p>
    <w:p w14:paraId="4C62B16F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д) инвестор не является дочерней организацией градообразующей организации моногорода;</w:t>
      </w:r>
    </w:p>
    <w:p w14:paraId="013DE02C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е) инвестор выразил согласие на об</w:t>
      </w:r>
      <w:r w:rsidRPr="00AE56CE">
        <w:t>еспечение условий для проведения Министерством экономического развития Российской Федерации и Правительством Республики Карелия совместной проверки исполнения условий инвестиционного соглашения, проводимой на основании обращения Министерства экономического</w:t>
      </w:r>
      <w:r w:rsidRPr="00AE56CE">
        <w:t xml:space="preserve"> развития Российской Федерации в Правительство Республики Карелия;</w:t>
      </w:r>
    </w:p>
    <w:p w14:paraId="3DCD9A3A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ж) у инвестора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</w:t>
      </w:r>
      <w:r w:rsidRPr="00AE56CE">
        <w:t>оссийской Федерации о налогах и сборах;</w:t>
      </w:r>
    </w:p>
    <w:p w14:paraId="13A27D4A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lastRenderedPageBreak/>
        <w:t>з) инвестор не должен находиться в процессе реорганизации, ликвидации, в отношении него не должно быть возбуждено производству по делу о несостоятельности (банкротстве) в порядке, предусмотренном законодательством Ро</w:t>
      </w:r>
      <w:r w:rsidRPr="00AE56CE">
        <w:t>ссийской Федерации.</w:t>
      </w:r>
    </w:p>
    <w:p w14:paraId="5BAD3322" w14:textId="77777777" w:rsidR="00A9004F" w:rsidRPr="00AE56CE" w:rsidRDefault="00324120">
      <w:pPr>
        <w:pStyle w:val="ConsPlusNormal0"/>
        <w:spacing w:before="240"/>
        <w:ind w:firstLine="540"/>
        <w:jc w:val="both"/>
      </w:pPr>
      <w:bookmarkStart w:id="2" w:name="P79"/>
      <w:bookmarkEnd w:id="2"/>
      <w:r w:rsidRPr="00AE56CE">
        <w:t xml:space="preserve">4. Для заключения соглашения инвестор, который соответствует требованиям, установленным </w:t>
      </w:r>
      <w:hyperlink w:anchor="P69" w:tooltip="3. Право на заключение соглашения имеют юридические лица, являющиеся коммерческими организациями, за исключением государственных и муниципальных унитарных предприятий, финансовых организаций, в том числе кредитных и страховых организаций и профессиональных уча">
        <w:r w:rsidRPr="00AE56CE">
          <w:t>пунктом 3</w:t>
        </w:r>
      </w:hyperlink>
      <w:r w:rsidRPr="00AE56CE">
        <w:t xml:space="preserve"> настоящего Порядка, представляет в Министерство экономического развития Республики Карелия (далее - Министерство) следующие документы (далее - документы):</w:t>
      </w:r>
    </w:p>
    <w:p w14:paraId="1E8F827C" w14:textId="77777777" w:rsidR="00A9004F" w:rsidRPr="00AE56CE" w:rsidRDefault="00324120">
      <w:pPr>
        <w:pStyle w:val="ConsPlusNormal0"/>
        <w:jc w:val="both"/>
      </w:pPr>
      <w:r w:rsidRPr="00AE56CE">
        <w:t xml:space="preserve">(в ред. </w:t>
      </w:r>
      <w:hyperlink r:id="rId45" w:tooltip="Приказ Министерства экономического развития РК от 25.08.2023 N 755 (ред. от 30.05.2025) &quot;О внесении изменений в отдельные приказы Министерства экономического развития и промышленности Республики Карелия&quot; {КонсультантПлюс}">
        <w:r w:rsidRPr="00AE56CE">
          <w:t>Приказа</w:t>
        </w:r>
      </w:hyperlink>
      <w:r w:rsidRPr="00AE56CE">
        <w:t xml:space="preserve"> Минэкономразвития РК от 25.08.2023 N 755)</w:t>
      </w:r>
    </w:p>
    <w:p w14:paraId="028D8E71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 xml:space="preserve">а) </w:t>
      </w:r>
      <w:hyperlink w:anchor="P137" w:tooltip="Заявление">
        <w:r w:rsidRPr="00AE56CE">
          <w:t>заявление</w:t>
        </w:r>
      </w:hyperlink>
      <w:r w:rsidRPr="00AE56CE">
        <w:t xml:space="preserve"> на заключение соглашения по форме согласно приложению N 1 к настоящему Порядку;</w:t>
      </w:r>
    </w:p>
    <w:p w14:paraId="0B9E2BCB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 xml:space="preserve">б) </w:t>
      </w:r>
      <w:hyperlink w:anchor="P186" w:tooltip="ПАСПОРТ ИНВЕСТИЦИОННОГО ПРОЕКТА">
        <w:r w:rsidRPr="00AE56CE">
          <w:t>паспорт</w:t>
        </w:r>
      </w:hyperlink>
      <w:r w:rsidRPr="00AE56CE">
        <w:t xml:space="preserve"> инвестиционного проекта по форме согласно приложению N 2 к настоящему Порядку;</w:t>
      </w:r>
    </w:p>
    <w:p w14:paraId="4E02BAB4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 xml:space="preserve">в) основные </w:t>
      </w:r>
      <w:hyperlink w:anchor="P375" w:tooltip="ОСНОВНЫЕ ПОКАЗАТЕЛИ ИНВЕСТИЦИОННОГО ПРОЕКТА">
        <w:r w:rsidRPr="00AE56CE">
          <w:t>показатели</w:t>
        </w:r>
      </w:hyperlink>
      <w:r w:rsidRPr="00AE56CE">
        <w:t xml:space="preserve"> инвестиционного проекта по фор</w:t>
      </w:r>
      <w:r w:rsidRPr="00AE56CE">
        <w:t>ме согласно приложению N 3 к настоящему Порядку;</w:t>
      </w:r>
    </w:p>
    <w:p w14:paraId="59C15F73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 xml:space="preserve">г) бизнес-план инвестиционного проекта, подготовленный в соответствии с </w:t>
      </w:r>
      <w:hyperlink w:anchor="P1015" w:tooltip="ТРЕБОВАНИЯ">
        <w:r w:rsidRPr="00AE56CE">
          <w:t>требованиями</w:t>
        </w:r>
      </w:hyperlink>
      <w:r w:rsidRPr="00AE56CE">
        <w:t>, указанными в приложении N 4 к настоящему Порядку;</w:t>
      </w:r>
    </w:p>
    <w:p w14:paraId="6A77A80D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д) справку на бланке инвест</w:t>
      </w:r>
      <w:r w:rsidRPr="00AE56CE">
        <w:t xml:space="preserve">ора о его соответствии требованиям, установленным </w:t>
      </w:r>
      <w:hyperlink w:anchor="P69" w:tooltip="3. Право на заключение соглашения имеют юридические лица, являющиеся коммерческими организациями, за исключением государственных и муниципальных унитарных предприятий, финансовых организаций, в том числе кредитных и страховых организаций и профессиональных уча">
        <w:r w:rsidRPr="00AE56CE">
          <w:t>пунктом 3</w:t>
        </w:r>
      </w:hyperlink>
      <w:r w:rsidRPr="00AE56CE">
        <w:t xml:space="preserve"> настоящего Порядка, подписанную руководителем и заверенную печатью (при наличии печати);</w:t>
      </w:r>
    </w:p>
    <w:p w14:paraId="0B76DC6F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е) обязательство на бланке инвестора о реализации на территории моногор</w:t>
      </w:r>
      <w:r w:rsidRPr="00AE56CE">
        <w:t>ода инвестиционного проекта, отвечающего Требованиям к инвестиционным проектам, подписанное руководителем и заверенное печатью (при наличии печати);</w:t>
      </w:r>
    </w:p>
    <w:p w14:paraId="69F33C67" w14:textId="77777777" w:rsidR="00A9004F" w:rsidRPr="00AE56CE" w:rsidRDefault="00324120">
      <w:pPr>
        <w:pStyle w:val="ConsPlusNormal0"/>
        <w:jc w:val="both"/>
      </w:pPr>
      <w:r w:rsidRPr="00AE56CE">
        <w:t xml:space="preserve">(пп. "е" в ред. </w:t>
      </w:r>
      <w:hyperlink r:id="rId46" w:tooltip="Приказ Министерства экономического развития РК от 28.12.2023 N 1053 &quot;О внесении изменений в приказ Министерства экономического развития и промышленности Республики Карелия от 21 апреля 2020 года N 128-А&quot; {КонсультантПлюс}">
        <w:r w:rsidRPr="00AE56CE">
          <w:t>Приказа</w:t>
        </w:r>
      </w:hyperlink>
      <w:r w:rsidRPr="00AE56CE">
        <w:t xml:space="preserve"> Минэкономразвития РК от 28.12.2023 N 1053)</w:t>
      </w:r>
    </w:p>
    <w:p w14:paraId="33613075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ж) обязательство на бланке инвестора обеспечивать условия для проведения Министерством экономического развития Российской Федерации и Правительством Республики Карелия совместной проверки исполнения усло</w:t>
      </w:r>
      <w:r w:rsidRPr="00AE56CE">
        <w:t>вий инвестиционного соглашения, проводимой на основании обращения Министерства экономического развития Российской Федерации в Правительство Республики Карелия, подписанное руководителем и заверенное печатью (при наличии печати);</w:t>
      </w:r>
    </w:p>
    <w:p w14:paraId="328CC7B4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з) копии учредительных доку</w:t>
      </w:r>
      <w:r w:rsidRPr="00AE56CE">
        <w:t>ментов инвестора, заверенные подписью руководителя и печатью (при наличии печати).</w:t>
      </w:r>
    </w:p>
    <w:p w14:paraId="5DD61E01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5. Инвестор несет ответственность за достоверность и подлинность представленных им документов и сведений в соответствии с законодательством Российской Федерации. Документы п</w:t>
      </w:r>
      <w:r w:rsidRPr="00AE56CE">
        <w:t>редставляются на бумажном и электронном носителе в Министерство.</w:t>
      </w:r>
    </w:p>
    <w:p w14:paraId="7A49EF7D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 xml:space="preserve">6. Информация об инвестиционном проекте, представленная инвестором в соответствии с </w:t>
      </w:r>
      <w:hyperlink w:anchor="P79" w:tooltip="4. Для заключения соглашения инвестор, который соответствует требованиям, установленным пунктом 3 настоящего Порядка, представляет в Министерство экономического развития Республики Карелия (далее - Министерство) следующие документы (далее - документы):">
        <w:r w:rsidRPr="00AE56CE">
          <w:t>пунктом 4</w:t>
        </w:r>
      </w:hyperlink>
      <w:r w:rsidRPr="00AE56CE">
        <w:t xml:space="preserve"> настоящего Порядка, оценивается Министерством на соответствие следующ</w:t>
      </w:r>
      <w:r w:rsidRPr="00AE56CE">
        <w:t>ему критерию (далее - критерий):</w:t>
      </w:r>
    </w:p>
    <w:p w14:paraId="01759A88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инвестиционный проект отвечает Требованиям к инвестиционным проектам.</w:t>
      </w:r>
    </w:p>
    <w:p w14:paraId="17B5FA4C" w14:textId="77777777" w:rsidR="00A9004F" w:rsidRPr="00AE56CE" w:rsidRDefault="00324120">
      <w:pPr>
        <w:pStyle w:val="ConsPlusNormal0"/>
        <w:jc w:val="both"/>
      </w:pPr>
      <w:r w:rsidRPr="00AE56CE">
        <w:t xml:space="preserve">(в ред. </w:t>
      </w:r>
      <w:hyperlink r:id="rId47" w:tooltip="Приказ Министерства экономического развития РК от 28.12.2023 N 1053 &quot;О внесении изменений в приказ Министерства экономического развития и промышленности Республики Карелия от 21 апреля 2020 года N 128-А&quot; {КонсультантПлюс}">
        <w:r w:rsidRPr="00AE56CE">
          <w:t>Приказа</w:t>
        </w:r>
      </w:hyperlink>
      <w:r w:rsidRPr="00AE56CE">
        <w:t xml:space="preserve"> Минэкономразвития РК от 28.12.2023 N 1053)</w:t>
      </w:r>
    </w:p>
    <w:p w14:paraId="3B4FF380" w14:textId="77777777" w:rsidR="00A9004F" w:rsidRPr="00AE56CE" w:rsidRDefault="00324120">
      <w:pPr>
        <w:pStyle w:val="ConsPlusNormal0"/>
        <w:spacing w:before="240"/>
        <w:ind w:firstLine="540"/>
        <w:jc w:val="both"/>
      </w:pPr>
      <w:bookmarkStart w:id="3" w:name="P94"/>
      <w:bookmarkEnd w:id="3"/>
      <w:r w:rsidRPr="00AE56CE">
        <w:t>7</w:t>
      </w:r>
      <w:r w:rsidRPr="00AE56CE">
        <w:t>. Министерство в течение пяти рабочих дней, следующих за днем регистрации заявления:</w:t>
      </w:r>
    </w:p>
    <w:p w14:paraId="053D5C31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lastRenderedPageBreak/>
        <w:t>а) осуществляет оценку инвестора и информации об инвестиционном проекте на соответствие требованиям и критерию;</w:t>
      </w:r>
    </w:p>
    <w:p w14:paraId="1E068823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б) направляет копии документов в Министерство финансов Респ</w:t>
      </w:r>
      <w:r w:rsidRPr="00AE56CE">
        <w:t>ублики Карелия и в исполнительный орган Республики Карелия, к компетенции которого относится сфера реализации инвестиционного проекта, либо возвращает их инвестору.</w:t>
      </w:r>
    </w:p>
    <w:p w14:paraId="7BA1735D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В случае если сфера реализации инвестиционного проекта не относится к компетенции какого-ли</w:t>
      </w:r>
      <w:r w:rsidRPr="00AE56CE">
        <w:t>бо из исполнительных органов Республики Карелия, копии документов направляются только в Министерство финансов Республики Карелия.</w:t>
      </w:r>
    </w:p>
    <w:p w14:paraId="7BD3B004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8. Основаниями для возврата инвестору документов являются:</w:t>
      </w:r>
    </w:p>
    <w:p w14:paraId="031485C3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а) представление документов не в полном объеме;</w:t>
      </w:r>
    </w:p>
    <w:p w14:paraId="455C4A81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б) несоответствие и</w:t>
      </w:r>
      <w:r w:rsidRPr="00AE56CE">
        <w:t>нвестора требованиям;</w:t>
      </w:r>
    </w:p>
    <w:p w14:paraId="00A30758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в) несоответствие информации об инвестиционном проекте критерию.</w:t>
      </w:r>
    </w:p>
    <w:p w14:paraId="095D623C" w14:textId="77777777" w:rsidR="00A9004F" w:rsidRPr="00AE56CE" w:rsidRDefault="00324120">
      <w:pPr>
        <w:pStyle w:val="ConsPlusNormal0"/>
        <w:spacing w:before="240"/>
        <w:ind w:firstLine="540"/>
        <w:jc w:val="both"/>
      </w:pPr>
      <w:bookmarkStart w:id="4" w:name="P102"/>
      <w:bookmarkEnd w:id="4"/>
      <w:r w:rsidRPr="00AE56CE">
        <w:t>9. Министерство финансов Республики Карелия подготавливает заключение об обоснованности (необоснованности) прогнозируемых поступлений в бюджеты бюджетной системы Российской Федерации, указанных в представленной информации об инвестиционном проекте.</w:t>
      </w:r>
    </w:p>
    <w:p w14:paraId="5E8E522A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Исполни</w:t>
      </w:r>
      <w:r w:rsidRPr="00AE56CE">
        <w:t>тельный орган Республики Карелия, к компетенции которого относится сфера реализации инвестиционного проекта, осуществляет подготовку заключения об обоснованности (необоснованности) прогнозируемых величин, заложенных в инвестиционном проекте.</w:t>
      </w:r>
    </w:p>
    <w:p w14:paraId="14F30DB5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 xml:space="preserve">В случае если </w:t>
      </w:r>
      <w:r w:rsidRPr="00AE56CE">
        <w:t xml:space="preserve">сфера реализации инвестиционного проекта не относится к компетенции какого-либо из исполнительных органов Республики Карелия, рассмотрение информации об инвестиционном проекте на предмет обоснованности (необоснованности) прогнозируемых величин, заложенных </w:t>
      </w:r>
      <w:r w:rsidRPr="00AE56CE">
        <w:t xml:space="preserve">в инвестиционном проекте, осуществляется Министерством в срок, указанный в </w:t>
      </w:r>
      <w:hyperlink w:anchor="P94" w:tooltip="7. Министерство в течение пяти рабочих дней, следующих за днем регистрации заявления:">
        <w:r w:rsidRPr="00AE56CE">
          <w:t>абзаце 1 пункта 7</w:t>
        </w:r>
      </w:hyperlink>
      <w:r w:rsidRPr="00AE56CE">
        <w:t xml:space="preserve"> настоящего Порядка.</w:t>
      </w:r>
    </w:p>
    <w:p w14:paraId="4B619EE3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Заключения, указанные в аб</w:t>
      </w:r>
      <w:r w:rsidRPr="00AE56CE">
        <w:t>зацах 1 и 2 настоящего пункта, подготавливаются и направляются в Министерство в течение пяти рабочих дней, следующих за днем поступления документов в соответствующий орган.</w:t>
      </w:r>
    </w:p>
    <w:p w14:paraId="7B1944E6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10. Министерство в течение трех рабочих дней, следующих за днем поступления заключе</w:t>
      </w:r>
      <w:r w:rsidRPr="00AE56CE">
        <w:t xml:space="preserve">ний, указанных в </w:t>
      </w:r>
      <w:hyperlink w:anchor="P102" w:tooltip="9. Министерство финансов Республики Карелия подготавливает заключение об обоснованности (необоснованности) прогнозируемых поступлений в бюджеты бюджетной системы Российской Федерации, указанных в представленной информации об инвестиционном проекте.">
        <w:r w:rsidRPr="00AE56CE">
          <w:t>пункте 9</w:t>
        </w:r>
      </w:hyperlink>
      <w:r w:rsidRPr="00AE56CE">
        <w:t xml:space="preserve"> настоящего Порядка, принимает решение о возможности заключения соглашения либо в случае поступления хотя бы одного заключения о необоснованности направляет инвестору уведомление об отклонении документов с </w:t>
      </w:r>
      <w:r w:rsidRPr="00AE56CE">
        <w:t xml:space="preserve">мотивированным обоснованием и приложением заключения (заключений) о необоснованности. Копия решения или уведомления в течение трех рабочих дней, следующих за днем принятия решения или направления уведомления инвестору, направляется в Министерство финансов </w:t>
      </w:r>
      <w:r w:rsidRPr="00AE56CE">
        <w:t>Республики Карелия.</w:t>
      </w:r>
    </w:p>
    <w:p w14:paraId="137534FA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 xml:space="preserve">11. </w:t>
      </w:r>
      <w:hyperlink w:anchor="P1164" w:tooltip="Соглашение об осуществлении деятельности на территории опережающего развития, созданной на территории монопрофильного муниципального образования Республики Карелия (моногорода)">
        <w:r w:rsidRPr="00AE56CE">
          <w:t>Соглашение</w:t>
        </w:r>
      </w:hyperlink>
      <w:r w:rsidRPr="00AE56CE">
        <w:t xml:space="preserve"> заключается</w:t>
      </w:r>
      <w:r w:rsidRPr="00AE56CE">
        <w:t xml:space="preserve"> между Министерством и инвестором по форме согласно приложению N 5 к настоящему Порядку в течение трех рабочих дней, следующих за днем принятия решения о возможности заключения соглашения.</w:t>
      </w:r>
    </w:p>
    <w:p w14:paraId="127E1365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12. Министерство в течение двух рабочих дней, следующих за днем зак</w:t>
      </w:r>
      <w:r w:rsidRPr="00AE56CE">
        <w:t xml:space="preserve">лючения соглашения, </w:t>
      </w:r>
      <w:r w:rsidRPr="00AE56CE">
        <w:lastRenderedPageBreak/>
        <w:t xml:space="preserve">представляет в Министерство экономического развития Российской Федерации информацию, предусмотренную </w:t>
      </w:r>
      <w:hyperlink r:id="rId48" w:tooltip="Постановление Правительства РФ от 22.06.2015 N 614 (ред. от 01.03.2025) &quot;Об особенностях создания территорий опережающего развития на территориях монопрофильных муниципальных образований Российской Федерации (моногородов)&quot; (вместе с &quot;Правилами создания террито">
        <w:r w:rsidRPr="00AE56CE">
          <w:t>Правилами</w:t>
        </w:r>
      </w:hyperlink>
      <w:r w:rsidRPr="00AE56CE">
        <w:t xml:space="preserve"> </w:t>
      </w:r>
      <w:r w:rsidRPr="00AE56CE">
        <w:t>ведения реестра резидентов территорий опережающего развития, создаваемых на территории монопрофильных муниципальных образований Российской Федерации (моногородов), утвержденными постановлением Правительства Российской Федерации от 22 июня 2015 года N 614.</w:t>
      </w:r>
    </w:p>
    <w:p w14:paraId="09BAC27E" w14:textId="77777777" w:rsidR="00A9004F" w:rsidRPr="00AE56CE" w:rsidRDefault="00324120">
      <w:pPr>
        <w:pStyle w:val="ConsPlusNormal0"/>
        <w:jc w:val="both"/>
      </w:pPr>
      <w:r w:rsidRPr="00AE56CE">
        <w:t xml:space="preserve">(в ред. </w:t>
      </w:r>
      <w:hyperlink r:id="rId49" w:tooltip="Приказ Министерства экономического развития РК от 01.03.2024 N 119 &quot;О внесении изменений в приказ Министерства экономического развития и промышленности Республики Карелия от 21 апреля 2020 года N 128-А&quot; {КонсультантПлюс}">
        <w:r w:rsidRPr="00AE56CE">
          <w:t>Приказа</w:t>
        </w:r>
      </w:hyperlink>
      <w:r w:rsidRPr="00AE56CE">
        <w:t xml:space="preserve"> Минэкономразвития РК от 01.03.2024 N 119)</w:t>
      </w:r>
    </w:p>
    <w:p w14:paraId="5CC4031C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 xml:space="preserve">13. Заключение дополнительного соглашения к соглашению, предусматривающего изменение основных показателей </w:t>
      </w:r>
      <w:r w:rsidRPr="00AE56CE">
        <w:t>инвестиционного проекта, осуществляется в соответствии с настоящим Порядком при условии выполнения следующих обязательств:</w:t>
      </w:r>
    </w:p>
    <w:p w14:paraId="66B830DF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- в рамках реализации инвестиционного проекта количество созданных рабочих мест в соответствии с соглашением об осуществлении деятель</w:t>
      </w:r>
      <w:r w:rsidRPr="00AE56CE">
        <w:t>ности на территории опережающего развития, заключенным юридическим лицом с органами государственной власти субъекта Российской Федерации (далее - соглашение), составило не менее 10 единиц в течение первого года после включения юридического лица в реестр ре</w:t>
      </w:r>
      <w:r w:rsidRPr="00AE56CE">
        <w:t>зидентов территорий опережающего развития (далее - реестр);</w:t>
      </w:r>
    </w:p>
    <w:p w14:paraId="4337C3D6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- в рамках реализации инвестиционного проекта объем капитальных вложений в соответствии с соглашением составил менее 2,5 млн. рублей в течение первого года после включения юридического лица в реес</w:t>
      </w:r>
      <w:r w:rsidRPr="00AE56CE">
        <w:t>тр, при условии осуществления капитальных вложений в объеме и в сроки, которые предусмотрены соглашением, и отсутствии отставания более чем в два квартала и/или отклонения в меньшую сторону более чем на 50 процентов от суммы капитальных вложений, запланиро</w:t>
      </w:r>
      <w:r w:rsidRPr="00AE56CE">
        <w:t>ванных планом реализации инвестиционного проекта.</w:t>
      </w:r>
    </w:p>
    <w:p w14:paraId="4D60C700" w14:textId="77777777" w:rsidR="00A9004F" w:rsidRPr="00AE56CE" w:rsidRDefault="00324120">
      <w:pPr>
        <w:pStyle w:val="ConsPlusNormal0"/>
        <w:jc w:val="both"/>
      </w:pPr>
      <w:r w:rsidRPr="00AE56CE">
        <w:t xml:space="preserve">(п. 13 в ред. </w:t>
      </w:r>
      <w:hyperlink r:id="rId50" w:tooltip="Приказ Министерства экономического развития РК от 12.03.2025 N 94 &quot;О внесении изменений в приказ Министерства экономического развития и промышленности Республики Карелия от 21 апреля 2020 года N 128-А&quot; {КонсультантПлюс}">
        <w:r w:rsidRPr="00AE56CE">
          <w:t>Приказа</w:t>
        </w:r>
      </w:hyperlink>
      <w:r w:rsidRPr="00AE56CE">
        <w:t xml:space="preserve"> Минэкономразвития РК от 12.03.2025 N 94)</w:t>
      </w:r>
    </w:p>
    <w:p w14:paraId="14BF382C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 xml:space="preserve">14. Контроль за исполнением соглашения осуществляет </w:t>
      </w:r>
      <w:r w:rsidRPr="00AE56CE">
        <w:t>Министерство.</w:t>
      </w:r>
    </w:p>
    <w:p w14:paraId="06DABC6A" w14:textId="77777777" w:rsidR="00A9004F" w:rsidRPr="00AE56CE" w:rsidRDefault="00A9004F">
      <w:pPr>
        <w:pStyle w:val="ConsPlusNormal0"/>
        <w:jc w:val="both"/>
      </w:pPr>
    </w:p>
    <w:p w14:paraId="107AEC7A" w14:textId="77777777" w:rsidR="00A9004F" w:rsidRPr="00AE56CE" w:rsidRDefault="00A9004F">
      <w:pPr>
        <w:pStyle w:val="ConsPlusNormal0"/>
        <w:jc w:val="both"/>
      </w:pPr>
    </w:p>
    <w:p w14:paraId="56CEC01D" w14:textId="77777777" w:rsidR="00A9004F" w:rsidRPr="00AE56CE" w:rsidRDefault="00A9004F">
      <w:pPr>
        <w:pStyle w:val="ConsPlusNormal0"/>
        <w:jc w:val="both"/>
      </w:pPr>
    </w:p>
    <w:p w14:paraId="54ACF06D" w14:textId="77777777" w:rsidR="00A9004F" w:rsidRPr="00AE56CE" w:rsidRDefault="00A9004F">
      <w:pPr>
        <w:pStyle w:val="ConsPlusNormal0"/>
        <w:jc w:val="both"/>
      </w:pPr>
    </w:p>
    <w:p w14:paraId="099061EA" w14:textId="77777777" w:rsidR="00A9004F" w:rsidRPr="00AE56CE" w:rsidRDefault="00A9004F">
      <w:pPr>
        <w:pStyle w:val="ConsPlusNormal0"/>
        <w:jc w:val="both"/>
      </w:pPr>
    </w:p>
    <w:p w14:paraId="0308F918" w14:textId="77777777" w:rsidR="00A9004F" w:rsidRPr="00AE56CE" w:rsidRDefault="00324120">
      <w:pPr>
        <w:pStyle w:val="ConsPlusNormal0"/>
        <w:jc w:val="right"/>
        <w:outlineLvl w:val="1"/>
      </w:pPr>
      <w:r w:rsidRPr="00AE56CE">
        <w:t>Приложение N 1</w:t>
      </w:r>
    </w:p>
    <w:p w14:paraId="0A48D235" w14:textId="77777777" w:rsidR="00A9004F" w:rsidRPr="00AE56CE" w:rsidRDefault="00324120">
      <w:pPr>
        <w:pStyle w:val="ConsPlusNormal0"/>
        <w:jc w:val="right"/>
      </w:pPr>
      <w:r w:rsidRPr="00AE56CE">
        <w:t>к Порядку</w:t>
      </w:r>
    </w:p>
    <w:p w14:paraId="26B4EF7C" w14:textId="77777777" w:rsidR="00A9004F" w:rsidRPr="00AE56CE" w:rsidRDefault="00324120">
      <w:pPr>
        <w:pStyle w:val="ConsPlusNormal0"/>
        <w:jc w:val="right"/>
      </w:pPr>
      <w:r w:rsidRPr="00AE56CE">
        <w:t>заключения соглашения</w:t>
      </w:r>
    </w:p>
    <w:p w14:paraId="0654234F" w14:textId="77777777" w:rsidR="00A9004F" w:rsidRPr="00AE56CE" w:rsidRDefault="00324120">
      <w:pPr>
        <w:pStyle w:val="ConsPlusNormal0"/>
        <w:jc w:val="right"/>
      </w:pPr>
      <w:r w:rsidRPr="00AE56CE">
        <w:t>об осуществлении деятельности</w:t>
      </w:r>
    </w:p>
    <w:p w14:paraId="64DB4BED" w14:textId="77777777" w:rsidR="00A9004F" w:rsidRPr="00AE56CE" w:rsidRDefault="00324120">
      <w:pPr>
        <w:pStyle w:val="ConsPlusNormal0"/>
        <w:jc w:val="right"/>
      </w:pPr>
      <w:r w:rsidRPr="00AE56CE">
        <w:t>на территориях опережающего развития</w:t>
      </w:r>
    </w:p>
    <w:p w14:paraId="4BFCAA76" w14:textId="77777777" w:rsidR="00A9004F" w:rsidRPr="00AE56CE" w:rsidRDefault="00324120">
      <w:pPr>
        <w:pStyle w:val="ConsPlusNormal0"/>
        <w:jc w:val="right"/>
      </w:pPr>
      <w:r w:rsidRPr="00AE56CE">
        <w:t>с юридическими лицами, являющимися</w:t>
      </w:r>
    </w:p>
    <w:p w14:paraId="37244D7B" w14:textId="77777777" w:rsidR="00A9004F" w:rsidRPr="00AE56CE" w:rsidRDefault="00324120">
      <w:pPr>
        <w:pStyle w:val="ConsPlusNormal0"/>
        <w:jc w:val="right"/>
      </w:pPr>
      <w:r w:rsidRPr="00AE56CE">
        <w:t>коммерческими организациями,</w:t>
      </w:r>
    </w:p>
    <w:p w14:paraId="06BD2EA5" w14:textId="77777777" w:rsidR="00A9004F" w:rsidRPr="00AE56CE" w:rsidRDefault="00324120">
      <w:pPr>
        <w:pStyle w:val="ConsPlusNormal0"/>
        <w:jc w:val="right"/>
      </w:pPr>
      <w:r w:rsidRPr="00AE56CE">
        <w:t>за исключением государственных</w:t>
      </w:r>
    </w:p>
    <w:p w14:paraId="22B323F2" w14:textId="77777777" w:rsidR="00A9004F" w:rsidRPr="00AE56CE" w:rsidRDefault="00324120">
      <w:pPr>
        <w:pStyle w:val="ConsPlusNormal0"/>
        <w:jc w:val="right"/>
      </w:pPr>
      <w:r w:rsidRPr="00AE56CE">
        <w:t>и муниципальных унитарных предприятий,</w:t>
      </w:r>
    </w:p>
    <w:p w14:paraId="4D76B0A3" w14:textId="77777777" w:rsidR="00A9004F" w:rsidRPr="00AE56CE" w:rsidRDefault="00324120">
      <w:pPr>
        <w:pStyle w:val="ConsPlusNormal0"/>
        <w:jc w:val="right"/>
      </w:pPr>
      <w:r w:rsidRPr="00AE56CE">
        <w:t>финансовых организаций, в том числе</w:t>
      </w:r>
    </w:p>
    <w:p w14:paraId="5D63401E" w14:textId="77777777" w:rsidR="00A9004F" w:rsidRPr="00AE56CE" w:rsidRDefault="00324120">
      <w:pPr>
        <w:pStyle w:val="ConsPlusNormal0"/>
        <w:jc w:val="right"/>
      </w:pPr>
      <w:r w:rsidRPr="00AE56CE">
        <w:t>кредитных и страховых организаций</w:t>
      </w:r>
    </w:p>
    <w:p w14:paraId="439FB61C" w14:textId="77777777" w:rsidR="00A9004F" w:rsidRPr="00AE56CE" w:rsidRDefault="00324120">
      <w:pPr>
        <w:pStyle w:val="ConsPlusNormal0"/>
        <w:jc w:val="right"/>
      </w:pPr>
      <w:r w:rsidRPr="00AE56CE">
        <w:t>и профессиональных участников</w:t>
      </w:r>
    </w:p>
    <w:p w14:paraId="611A29A2" w14:textId="77777777" w:rsidR="00A9004F" w:rsidRPr="00AE56CE" w:rsidRDefault="00324120">
      <w:pPr>
        <w:pStyle w:val="ConsPlusNormal0"/>
        <w:jc w:val="right"/>
      </w:pPr>
      <w:r w:rsidRPr="00AE56CE">
        <w:t>рынка ценных бумаг</w:t>
      </w:r>
    </w:p>
    <w:p w14:paraId="43BC2769" w14:textId="77777777" w:rsidR="00A9004F" w:rsidRPr="00AE56CE" w:rsidRDefault="00A9004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E56CE" w:rsidRPr="00AE56CE" w14:paraId="693E2C0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0AEC7" w14:textId="77777777" w:rsidR="00A9004F" w:rsidRPr="00AE56CE" w:rsidRDefault="00A9004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DD4A5" w14:textId="77777777" w:rsidR="00A9004F" w:rsidRPr="00AE56CE" w:rsidRDefault="00A9004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6539B4D" w14:textId="77777777" w:rsidR="00A9004F" w:rsidRPr="00AE56CE" w:rsidRDefault="00324120">
            <w:pPr>
              <w:pStyle w:val="ConsPlusNormal0"/>
              <w:jc w:val="center"/>
            </w:pPr>
            <w:r w:rsidRPr="00AE56CE">
              <w:t>Список изменяющих документов</w:t>
            </w:r>
          </w:p>
          <w:p w14:paraId="6079BF40" w14:textId="77777777" w:rsidR="00A9004F" w:rsidRPr="00AE56CE" w:rsidRDefault="00324120">
            <w:pPr>
              <w:pStyle w:val="ConsPlusNormal0"/>
              <w:jc w:val="center"/>
            </w:pPr>
            <w:r w:rsidRPr="00AE56CE">
              <w:t xml:space="preserve">(в ред. </w:t>
            </w:r>
            <w:hyperlink r:id="rId51" w:tooltip="Приказ Министерства экономического развития и промышленности РК от 24.04.2023 N 253 &quot;О внесении изменений в приказ Министерства экономического развития и промышленности Республики Карелия от 21 апреля 2020 года N 128-А&quot; {КонсультантПлюс}">
              <w:r w:rsidRPr="00AE56CE">
                <w:t>Приказа</w:t>
              </w:r>
            </w:hyperlink>
            <w:r w:rsidRPr="00AE56CE">
              <w:t xml:space="preserve"> Минэкономразвития РК от 24.04.2023 N 253)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AD1C4" w14:textId="77777777" w:rsidR="00A9004F" w:rsidRPr="00AE56CE" w:rsidRDefault="00A9004F">
            <w:pPr>
              <w:pStyle w:val="ConsPlusNormal0"/>
            </w:pPr>
          </w:p>
        </w:tc>
      </w:tr>
    </w:tbl>
    <w:p w14:paraId="112C3B53" w14:textId="77777777" w:rsidR="00A9004F" w:rsidRPr="00AE56CE" w:rsidRDefault="00A9004F">
      <w:pPr>
        <w:pStyle w:val="ConsPlusNormal0"/>
        <w:jc w:val="both"/>
      </w:pPr>
    </w:p>
    <w:tbl>
      <w:tblPr>
        <w:tblW w:w="0" w:type="auto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236"/>
        <w:gridCol w:w="2069"/>
      </w:tblGrid>
      <w:tr w:rsidR="00AE56CE" w:rsidRPr="00AE56CE" w14:paraId="5906A209" w14:textId="77777777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ECA1C3" w14:textId="77777777" w:rsidR="00A9004F" w:rsidRPr="00AE56CE" w:rsidRDefault="00324120">
            <w:pPr>
              <w:pStyle w:val="ConsPlusNormal0"/>
              <w:jc w:val="right"/>
            </w:pPr>
            <w:r w:rsidRPr="00AE56CE">
              <w:lastRenderedPageBreak/>
              <w:t>(форма)</w:t>
            </w:r>
          </w:p>
        </w:tc>
      </w:tr>
      <w:tr w:rsidR="00AE56CE" w:rsidRPr="00AE56CE" w14:paraId="707349F2" w14:textId="77777777">
        <w:tc>
          <w:tcPr>
            <w:tcW w:w="9014" w:type="dxa"/>
            <w:gridSpan w:val="3"/>
            <w:tcBorders>
              <w:top w:val="nil"/>
              <w:left w:val="nil"/>
              <w:right w:val="nil"/>
            </w:tcBorders>
          </w:tcPr>
          <w:p w14:paraId="6E831832" w14:textId="77777777" w:rsidR="00A9004F" w:rsidRPr="00AE56CE" w:rsidRDefault="00324120">
            <w:pPr>
              <w:pStyle w:val="ConsPlusNormal0"/>
              <w:jc w:val="center"/>
            </w:pPr>
            <w:bookmarkStart w:id="5" w:name="P137"/>
            <w:bookmarkEnd w:id="5"/>
            <w:r w:rsidRPr="00AE56CE">
              <w:t>Заявление</w:t>
            </w:r>
          </w:p>
          <w:p w14:paraId="364429B4" w14:textId="77777777" w:rsidR="00A9004F" w:rsidRPr="00AE56CE" w:rsidRDefault="00324120">
            <w:pPr>
              <w:pStyle w:val="ConsPlusNormal0"/>
              <w:jc w:val="center"/>
            </w:pPr>
            <w:r w:rsidRPr="00AE56CE">
              <w:t>на заключение Соглашения об осуществлении деятельности</w:t>
            </w:r>
          </w:p>
          <w:p w14:paraId="7000BBD3" w14:textId="77777777" w:rsidR="00A9004F" w:rsidRPr="00AE56CE" w:rsidRDefault="00324120">
            <w:pPr>
              <w:pStyle w:val="ConsPlusNormal0"/>
              <w:jc w:val="center"/>
            </w:pPr>
            <w:r w:rsidRPr="00AE56CE">
              <w:t>на территории опережающего развития, создаваемой (созданной) на территории монопрофильного муниципального образования Республики Карелия (моногорода) в Республике Карелия</w:t>
            </w:r>
          </w:p>
          <w:p w14:paraId="67327AE5" w14:textId="77777777" w:rsidR="00A9004F" w:rsidRPr="00AE56CE" w:rsidRDefault="00324120">
            <w:pPr>
              <w:pStyle w:val="ConsPlusNormal0"/>
              <w:jc w:val="center"/>
            </w:pPr>
            <w:r w:rsidRPr="00AE56CE">
              <w:t>______________________________</w:t>
            </w:r>
            <w:r w:rsidRPr="00AE56CE">
              <w:t>___________________________________,</w:t>
            </w:r>
          </w:p>
          <w:p w14:paraId="16A19D1A" w14:textId="77777777" w:rsidR="00A9004F" w:rsidRPr="00AE56CE" w:rsidRDefault="00324120">
            <w:pPr>
              <w:pStyle w:val="ConsPlusNormal0"/>
              <w:jc w:val="center"/>
            </w:pPr>
            <w:r w:rsidRPr="00AE56CE">
              <w:t>(наименование юридического лица)</w:t>
            </w:r>
          </w:p>
          <w:p w14:paraId="5114B63A" w14:textId="77777777" w:rsidR="00A9004F" w:rsidRPr="00AE56CE" w:rsidRDefault="00324120">
            <w:pPr>
              <w:pStyle w:val="ConsPlusNormal0"/>
              <w:jc w:val="both"/>
            </w:pPr>
            <w:r w:rsidRPr="00AE56CE">
              <w:t>зарегистрированное и осуществляющее свою деятельность исключительно на территории монопрофильного муниципального образования Российской Федерации (моногорода) в Республике Карелия</w:t>
            </w:r>
          </w:p>
          <w:p w14:paraId="229FA95C" w14:textId="77777777" w:rsidR="00A9004F" w:rsidRPr="00AE56CE" w:rsidRDefault="00324120">
            <w:pPr>
              <w:pStyle w:val="ConsPlusNormal0"/>
              <w:jc w:val="both"/>
            </w:pPr>
            <w:r w:rsidRPr="00AE56CE">
              <w:t>"_____</w:t>
            </w:r>
            <w:r w:rsidRPr="00AE56CE">
              <w:t>___________________________________________________________,</w:t>
            </w:r>
          </w:p>
          <w:p w14:paraId="6231038A" w14:textId="77777777" w:rsidR="00A9004F" w:rsidRPr="00AE56CE" w:rsidRDefault="00324120">
            <w:pPr>
              <w:pStyle w:val="ConsPlusNormal0"/>
              <w:jc w:val="center"/>
            </w:pPr>
            <w:r w:rsidRPr="00AE56CE">
              <w:t>(наименование монопрофильного муниципального образования Российской Федерации (моногорода)</w:t>
            </w:r>
          </w:p>
          <w:p w14:paraId="0D61AC2A" w14:textId="77777777" w:rsidR="00A9004F" w:rsidRPr="00AE56CE" w:rsidRDefault="00324120">
            <w:pPr>
              <w:pStyle w:val="ConsPlusNormal0"/>
              <w:jc w:val="both"/>
            </w:pPr>
            <w:r w:rsidRPr="00AE56CE">
              <w:t>в лице ____________________________________________________________</w:t>
            </w:r>
          </w:p>
          <w:p w14:paraId="7716715D" w14:textId="77777777" w:rsidR="00A9004F" w:rsidRPr="00AE56CE" w:rsidRDefault="00324120">
            <w:pPr>
              <w:pStyle w:val="ConsPlusNormal0"/>
              <w:jc w:val="center"/>
            </w:pPr>
            <w:r w:rsidRPr="00AE56CE">
              <w:t>(должность, Ф.И.О.)</w:t>
            </w:r>
          </w:p>
          <w:p w14:paraId="33080023" w14:textId="77777777" w:rsidR="00A9004F" w:rsidRPr="00AE56CE" w:rsidRDefault="00324120">
            <w:pPr>
              <w:pStyle w:val="ConsPlusNormal0"/>
              <w:jc w:val="both"/>
            </w:pPr>
            <w:r w:rsidRPr="00AE56CE">
              <w:t xml:space="preserve">действующего на </w:t>
            </w:r>
            <w:r w:rsidRPr="00AE56CE">
              <w:t>основании _________________________________________,</w:t>
            </w:r>
          </w:p>
          <w:p w14:paraId="54FA0239" w14:textId="77777777" w:rsidR="00A9004F" w:rsidRPr="00AE56CE" w:rsidRDefault="00324120">
            <w:pPr>
              <w:pStyle w:val="ConsPlusNormal0"/>
              <w:jc w:val="both"/>
            </w:pPr>
            <w:r w:rsidRPr="00AE56CE">
              <w:t>направляет заявление на заключение соглашения об осуществлении деятельности на территории опережающего развития.</w:t>
            </w:r>
          </w:p>
          <w:p w14:paraId="163437CD" w14:textId="77777777" w:rsidR="00A9004F" w:rsidRPr="00AE56CE" w:rsidRDefault="00324120">
            <w:pPr>
              <w:pStyle w:val="ConsPlusNormal0"/>
              <w:jc w:val="both"/>
            </w:pPr>
            <w:r w:rsidRPr="00AE56CE">
              <w:t>Достоверность представляемых сведений и документов гарантирую.</w:t>
            </w:r>
          </w:p>
          <w:p w14:paraId="6C4D66F2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Перечень прилагаемых к заяв</w:t>
            </w:r>
            <w:r w:rsidRPr="00AE56CE">
              <w:t>лению документов:</w:t>
            </w:r>
          </w:p>
        </w:tc>
      </w:tr>
      <w:tr w:rsidR="00AE56CE" w:rsidRPr="00AE56CE" w14:paraId="19A7C245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09" w:type="dxa"/>
          </w:tcPr>
          <w:p w14:paraId="11E8C8D2" w14:textId="77777777" w:rsidR="00A9004F" w:rsidRPr="00AE56CE" w:rsidRDefault="00324120">
            <w:pPr>
              <w:pStyle w:val="ConsPlusNormal0"/>
              <w:jc w:val="center"/>
            </w:pPr>
            <w:r w:rsidRPr="00AE56CE">
              <w:t>N п/п</w:t>
            </w:r>
          </w:p>
        </w:tc>
        <w:tc>
          <w:tcPr>
            <w:tcW w:w="6236" w:type="dxa"/>
          </w:tcPr>
          <w:p w14:paraId="2A6CD62A" w14:textId="77777777" w:rsidR="00A9004F" w:rsidRPr="00AE56CE" w:rsidRDefault="00324120">
            <w:pPr>
              <w:pStyle w:val="ConsPlusNormal0"/>
              <w:jc w:val="center"/>
            </w:pPr>
            <w:r w:rsidRPr="00AE56CE">
              <w:t>Наименование документа</w:t>
            </w:r>
          </w:p>
        </w:tc>
        <w:tc>
          <w:tcPr>
            <w:tcW w:w="2069" w:type="dxa"/>
          </w:tcPr>
          <w:p w14:paraId="2C60D3BD" w14:textId="77777777" w:rsidR="00A9004F" w:rsidRPr="00AE56CE" w:rsidRDefault="00324120">
            <w:pPr>
              <w:pStyle w:val="ConsPlusNormal0"/>
              <w:jc w:val="center"/>
            </w:pPr>
            <w:r w:rsidRPr="00AE56CE">
              <w:t>Количество листов</w:t>
            </w:r>
          </w:p>
        </w:tc>
      </w:tr>
      <w:tr w:rsidR="00AE56CE" w:rsidRPr="00AE56CE" w14:paraId="53EEFB54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09" w:type="dxa"/>
          </w:tcPr>
          <w:p w14:paraId="53D484EA" w14:textId="77777777" w:rsidR="00A9004F" w:rsidRPr="00AE56CE" w:rsidRDefault="00324120">
            <w:pPr>
              <w:pStyle w:val="ConsPlusNormal0"/>
              <w:jc w:val="center"/>
            </w:pPr>
            <w:r w:rsidRPr="00AE56CE">
              <w:t>1.</w:t>
            </w:r>
          </w:p>
        </w:tc>
        <w:tc>
          <w:tcPr>
            <w:tcW w:w="6236" w:type="dxa"/>
          </w:tcPr>
          <w:p w14:paraId="1AFBF986" w14:textId="77777777" w:rsidR="00A9004F" w:rsidRPr="00AE56CE" w:rsidRDefault="00A9004F">
            <w:pPr>
              <w:pStyle w:val="ConsPlusNormal0"/>
            </w:pPr>
          </w:p>
        </w:tc>
        <w:tc>
          <w:tcPr>
            <w:tcW w:w="2069" w:type="dxa"/>
          </w:tcPr>
          <w:p w14:paraId="4FA04E77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4F14526C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09" w:type="dxa"/>
          </w:tcPr>
          <w:p w14:paraId="122CA607" w14:textId="77777777" w:rsidR="00A9004F" w:rsidRPr="00AE56CE" w:rsidRDefault="00A9004F">
            <w:pPr>
              <w:pStyle w:val="ConsPlusNormal0"/>
            </w:pPr>
          </w:p>
        </w:tc>
        <w:tc>
          <w:tcPr>
            <w:tcW w:w="6236" w:type="dxa"/>
          </w:tcPr>
          <w:p w14:paraId="55EA0C38" w14:textId="77777777" w:rsidR="00A9004F" w:rsidRPr="00AE56CE" w:rsidRDefault="00A9004F">
            <w:pPr>
              <w:pStyle w:val="ConsPlusNormal0"/>
            </w:pPr>
          </w:p>
        </w:tc>
        <w:tc>
          <w:tcPr>
            <w:tcW w:w="2069" w:type="dxa"/>
          </w:tcPr>
          <w:p w14:paraId="0EE3AA98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667EA8A9" w14:textId="77777777">
        <w:tc>
          <w:tcPr>
            <w:tcW w:w="9014" w:type="dxa"/>
            <w:gridSpan w:val="3"/>
            <w:tcBorders>
              <w:left w:val="nil"/>
              <w:bottom w:val="nil"/>
              <w:right w:val="nil"/>
            </w:tcBorders>
          </w:tcPr>
          <w:p w14:paraId="59AAE4D5" w14:textId="77777777" w:rsidR="00A9004F" w:rsidRPr="00AE56CE" w:rsidRDefault="00324120">
            <w:pPr>
              <w:pStyle w:val="ConsPlusNormal0"/>
            </w:pPr>
            <w:r w:rsidRPr="00AE56CE">
              <w:t>Руководитель _____________________________________________________</w:t>
            </w:r>
          </w:p>
          <w:p w14:paraId="0C1992ED" w14:textId="77777777" w:rsidR="00A9004F" w:rsidRPr="00AE56CE" w:rsidRDefault="00324120">
            <w:pPr>
              <w:pStyle w:val="ConsPlusNormal0"/>
              <w:jc w:val="center"/>
            </w:pPr>
            <w:r w:rsidRPr="00AE56CE">
              <w:t>(наименование юридического лица)</w:t>
            </w:r>
          </w:p>
          <w:p w14:paraId="4C2655E1" w14:textId="77777777" w:rsidR="00A9004F" w:rsidRPr="00AE56CE" w:rsidRDefault="00324120">
            <w:pPr>
              <w:pStyle w:val="ConsPlusNormal0"/>
              <w:jc w:val="both"/>
            </w:pPr>
            <w:r w:rsidRPr="00AE56CE">
              <w:t>___________________________________/ _________</w:t>
            </w:r>
          </w:p>
          <w:p w14:paraId="75B97306" w14:textId="77777777" w:rsidR="00A9004F" w:rsidRPr="00AE56CE" w:rsidRDefault="00324120">
            <w:pPr>
              <w:pStyle w:val="ConsPlusNormal0"/>
              <w:jc w:val="center"/>
            </w:pPr>
            <w:r w:rsidRPr="00AE56CE">
              <w:t>(И.О. Фамилия) (подпись)</w:t>
            </w:r>
          </w:p>
        </w:tc>
      </w:tr>
      <w:tr w:rsidR="00AE56CE" w:rsidRPr="00AE56CE" w14:paraId="7815F9B4" w14:textId="77777777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19426C" w14:textId="77777777" w:rsidR="00A9004F" w:rsidRPr="00AE56CE" w:rsidRDefault="00324120">
            <w:pPr>
              <w:pStyle w:val="ConsPlusNormal0"/>
              <w:jc w:val="center"/>
            </w:pPr>
            <w:r w:rsidRPr="00AE56CE">
              <w:t>МП (дата)</w:t>
            </w:r>
          </w:p>
        </w:tc>
      </w:tr>
    </w:tbl>
    <w:p w14:paraId="7E1971BD" w14:textId="77777777" w:rsidR="00A9004F" w:rsidRPr="00AE56CE" w:rsidRDefault="00A9004F">
      <w:pPr>
        <w:pStyle w:val="ConsPlusNormal0"/>
        <w:jc w:val="both"/>
      </w:pPr>
    </w:p>
    <w:p w14:paraId="312D4989" w14:textId="77777777" w:rsidR="00A9004F" w:rsidRPr="00AE56CE" w:rsidRDefault="00A9004F">
      <w:pPr>
        <w:pStyle w:val="ConsPlusNormal0"/>
        <w:jc w:val="both"/>
      </w:pPr>
    </w:p>
    <w:p w14:paraId="316AD992" w14:textId="77777777" w:rsidR="00A9004F" w:rsidRPr="00AE56CE" w:rsidRDefault="00A9004F">
      <w:pPr>
        <w:pStyle w:val="ConsPlusNormal0"/>
        <w:jc w:val="both"/>
      </w:pPr>
    </w:p>
    <w:p w14:paraId="6B2996D8" w14:textId="77777777" w:rsidR="00A9004F" w:rsidRPr="00AE56CE" w:rsidRDefault="00A9004F">
      <w:pPr>
        <w:pStyle w:val="ConsPlusNormal0"/>
        <w:jc w:val="both"/>
      </w:pPr>
    </w:p>
    <w:p w14:paraId="358CD062" w14:textId="77777777" w:rsidR="00A9004F" w:rsidRPr="00AE56CE" w:rsidRDefault="00A9004F">
      <w:pPr>
        <w:pStyle w:val="ConsPlusNormal0"/>
        <w:jc w:val="both"/>
      </w:pPr>
    </w:p>
    <w:p w14:paraId="76231970" w14:textId="77777777" w:rsidR="00A9004F" w:rsidRPr="00AE56CE" w:rsidRDefault="00324120">
      <w:pPr>
        <w:pStyle w:val="ConsPlusNormal0"/>
        <w:jc w:val="right"/>
        <w:outlineLvl w:val="1"/>
      </w:pPr>
      <w:r w:rsidRPr="00AE56CE">
        <w:t>Приложение N 2</w:t>
      </w:r>
    </w:p>
    <w:p w14:paraId="3B93D5B9" w14:textId="77777777" w:rsidR="00A9004F" w:rsidRPr="00AE56CE" w:rsidRDefault="00324120">
      <w:pPr>
        <w:pStyle w:val="ConsPlusNormal0"/>
        <w:jc w:val="right"/>
      </w:pPr>
      <w:r w:rsidRPr="00AE56CE">
        <w:t>к Порядку</w:t>
      </w:r>
    </w:p>
    <w:p w14:paraId="317AF3BF" w14:textId="77777777" w:rsidR="00A9004F" w:rsidRPr="00AE56CE" w:rsidRDefault="00324120">
      <w:pPr>
        <w:pStyle w:val="ConsPlusNormal0"/>
        <w:jc w:val="right"/>
      </w:pPr>
      <w:r w:rsidRPr="00AE56CE">
        <w:t>заключения соглашения</w:t>
      </w:r>
    </w:p>
    <w:p w14:paraId="54E5C28C" w14:textId="77777777" w:rsidR="00A9004F" w:rsidRPr="00AE56CE" w:rsidRDefault="00324120">
      <w:pPr>
        <w:pStyle w:val="ConsPlusNormal0"/>
        <w:jc w:val="right"/>
      </w:pPr>
      <w:r w:rsidRPr="00AE56CE">
        <w:t>об осуществлении деятельности</w:t>
      </w:r>
    </w:p>
    <w:p w14:paraId="0D655EBD" w14:textId="77777777" w:rsidR="00A9004F" w:rsidRPr="00AE56CE" w:rsidRDefault="00324120">
      <w:pPr>
        <w:pStyle w:val="ConsPlusNormal0"/>
        <w:jc w:val="right"/>
      </w:pPr>
      <w:r w:rsidRPr="00AE56CE">
        <w:t>на территориях опережающего развития</w:t>
      </w:r>
    </w:p>
    <w:p w14:paraId="04F01F07" w14:textId="77777777" w:rsidR="00A9004F" w:rsidRPr="00AE56CE" w:rsidRDefault="00324120">
      <w:pPr>
        <w:pStyle w:val="ConsPlusNormal0"/>
        <w:jc w:val="right"/>
      </w:pPr>
      <w:r w:rsidRPr="00AE56CE">
        <w:t>с юридическими лицами, являющимися</w:t>
      </w:r>
    </w:p>
    <w:p w14:paraId="0AE30306" w14:textId="77777777" w:rsidR="00A9004F" w:rsidRPr="00AE56CE" w:rsidRDefault="00324120">
      <w:pPr>
        <w:pStyle w:val="ConsPlusNormal0"/>
        <w:jc w:val="right"/>
      </w:pPr>
      <w:r w:rsidRPr="00AE56CE">
        <w:t>коммерческими организациями,</w:t>
      </w:r>
    </w:p>
    <w:p w14:paraId="41F7A87D" w14:textId="77777777" w:rsidR="00A9004F" w:rsidRPr="00AE56CE" w:rsidRDefault="00324120">
      <w:pPr>
        <w:pStyle w:val="ConsPlusNormal0"/>
        <w:jc w:val="right"/>
      </w:pPr>
      <w:r w:rsidRPr="00AE56CE">
        <w:t>за исключением государственных</w:t>
      </w:r>
    </w:p>
    <w:p w14:paraId="55079CCC" w14:textId="77777777" w:rsidR="00A9004F" w:rsidRPr="00AE56CE" w:rsidRDefault="00324120">
      <w:pPr>
        <w:pStyle w:val="ConsPlusNormal0"/>
        <w:jc w:val="right"/>
      </w:pPr>
      <w:r w:rsidRPr="00AE56CE">
        <w:t>и муниципальных унитарных предприятий,</w:t>
      </w:r>
    </w:p>
    <w:p w14:paraId="201732B3" w14:textId="77777777" w:rsidR="00A9004F" w:rsidRPr="00AE56CE" w:rsidRDefault="00324120">
      <w:pPr>
        <w:pStyle w:val="ConsPlusNormal0"/>
        <w:jc w:val="right"/>
      </w:pPr>
      <w:r w:rsidRPr="00AE56CE">
        <w:t>финансовых организаций, в том числе</w:t>
      </w:r>
    </w:p>
    <w:p w14:paraId="3500C8C8" w14:textId="77777777" w:rsidR="00A9004F" w:rsidRPr="00AE56CE" w:rsidRDefault="00324120">
      <w:pPr>
        <w:pStyle w:val="ConsPlusNormal0"/>
        <w:jc w:val="right"/>
      </w:pPr>
      <w:r w:rsidRPr="00AE56CE">
        <w:lastRenderedPageBreak/>
        <w:t>кредитных и страховых организаций</w:t>
      </w:r>
    </w:p>
    <w:p w14:paraId="7A236CA1" w14:textId="77777777" w:rsidR="00A9004F" w:rsidRPr="00AE56CE" w:rsidRDefault="00324120">
      <w:pPr>
        <w:pStyle w:val="ConsPlusNormal0"/>
        <w:jc w:val="right"/>
      </w:pPr>
      <w:r w:rsidRPr="00AE56CE">
        <w:t>и профессиональных участников</w:t>
      </w:r>
    </w:p>
    <w:p w14:paraId="3C0B63BC" w14:textId="77777777" w:rsidR="00A9004F" w:rsidRPr="00AE56CE" w:rsidRDefault="00A9004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E56CE" w:rsidRPr="00AE56CE" w14:paraId="607F20D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DF7E5" w14:textId="77777777" w:rsidR="00A9004F" w:rsidRPr="00AE56CE" w:rsidRDefault="00A9004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BC270" w14:textId="77777777" w:rsidR="00A9004F" w:rsidRPr="00AE56CE" w:rsidRDefault="00A9004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8FF3002" w14:textId="77777777" w:rsidR="00A9004F" w:rsidRPr="00AE56CE" w:rsidRDefault="00324120">
            <w:pPr>
              <w:pStyle w:val="ConsPlusNormal0"/>
              <w:jc w:val="center"/>
            </w:pPr>
            <w:r w:rsidRPr="00AE56CE">
              <w:t>Список изменяющих д</w:t>
            </w:r>
            <w:r w:rsidRPr="00AE56CE">
              <w:t>окументов</w:t>
            </w:r>
          </w:p>
          <w:p w14:paraId="30E1972B" w14:textId="77777777" w:rsidR="00A9004F" w:rsidRPr="00AE56CE" w:rsidRDefault="00324120">
            <w:pPr>
              <w:pStyle w:val="ConsPlusNormal0"/>
              <w:jc w:val="center"/>
            </w:pPr>
            <w:r w:rsidRPr="00AE56CE">
              <w:t xml:space="preserve">(в ред. </w:t>
            </w:r>
            <w:hyperlink r:id="rId52" w:tooltip="Приказ Министерства экономического развития и промышленности РК от 24.04.2023 N 253 &quot;О внесении изменений в приказ Министерства экономического развития и промышленности Республики Карелия от 21 апреля 2020 года N 128-А&quot; {КонсультантПлюс}">
              <w:r w:rsidRPr="00AE56CE">
                <w:t>Приказа</w:t>
              </w:r>
            </w:hyperlink>
            <w:r w:rsidRPr="00AE56CE">
              <w:t xml:space="preserve"> Минэкономразвития РК от 24.04.2023 N 253)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10950" w14:textId="77777777" w:rsidR="00A9004F" w:rsidRPr="00AE56CE" w:rsidRDefault="00A9004F">
            <w:pPr>
              <w:pStyle w:val="ConsPlusNormal0"/>
            </w:pPr>
          </w:p>
        </w:tc>
      </w:tr>
    </w:tbl>
    <w:p w14:paraId="081BF60F" w14:textId="77777777" w:rsidR="00A9004F" w:rsidRPr="00AE56CE" w:rsidRDefault="00A9004F">
      <w:pPr>
        <w:pStyle w:val="ConsPlusNormal0"/>
        <w:jc w:val="both"/>
      </w:pP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"/>
        <w:gridCol w:w="5274"/>
        <w:gridCol w:w="1865"/>
        <w:gridCol w:w="1140"/>
      </w:tblGrid>
      <w:tr w:rsidR="00AE56CE" w:rsidRPr="00AE56CE" w14:paraId="3386EC7F" w14:textId="77777777">
        <w:tc>
          <w:tcPr>
            <w:tcW w:w="89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BB4D08" w14:textId="77777777" w:rsidR="00A9004F" w:rsidRPr="00AE56CE" w:rsidRDefault="00324120">
            <w:pPr>
              <w:pStyle w:val="ConsPlusNormal0"/>
              <w:jc w:val="right"/>
            </w:pPr>
            <w:r w:rsidRPr="00AE56CE">
              <w:t>(форма)</w:t>
            </w:r>
          </w:p>
        </w:tc>
      </w:tr>
      <w:tr w:rsidR="00AE56CE" w:rsidRPr="00AE56CE" w14:paraId="2D44FC00" w14:textId="77777777">
        <w:tc>
          <w:tcPr>
            <w:tcW w:w="8970" w:type="dxa"/>
            <w:gridSpan w:val="4"/>
            <w:tcBorders>
              <w:top w:val="nil"/>
              <w:left w:val="nil"/>
              <w:right w:val="nil"/>
            </w:tcBorders>
          </w:tcPr>
          <w:p w14:paraId="5A2B8DA4" w14:textId="77777777" w:rsidR="00A9004F" w:rsidRPr="00AE56CE" w:rsidRDefault="00324120">
            <w:pPr>
              <w:pStyle w:val="ConsPlusNormal0"/>
              <w:jc w:val="center"/>
            </w:pPr>
            <w:bookmarkStart w:id="6" w:name="P186"/>
            <w:bookmarkEnd w:id="6"/>
            <w:r w:rsidRPr="00AE56CE">
              <w:t>ПАСПОРТ ИНВЕСТИЦИОННОГО ПРОЕКТА</w:t>
            </w:r>
          </w:p>
          <w:p w14:paraId="53E5ADAF" w14:textId="77777777" w:rsidR="00A9004F" w:rsidRPr="00AE56CE" w:rsidRDefault="00324120">
            <w:pPr>
              <w:pStyle w:val="ConsPlusNormal0"/>
              <w:jc w:val="center"/>
            </w:pPr>
            <w:r w:rsidRPr="00AE56CE">
              <w:t>1. Общие сведения о юридическом лице</w:t>
            </w:r>
          </w:p>
        </w:tc>
      </w:tr>
      <w:tr w:rsidR="00AE56CE" w:rsidRPr="00AE56CE" w14:paraId="65A6F3FC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</w:tcPr>
          <w:p w14:paraId="4A845548" w14:textId="77777777" w:rsidR="00A9004F" w:rsidRPr="00AE56CE" w:rsidRDefault="00324120">
            <w:pPr>
              <w:pStyle w:val="ConsPlusNormal0"/>
              <w:jc w:val="center"/>
            </w:pPr>
            <w:r w:rsidRPr="00AE56CE">
              <w:t>1.1.</w:t>
            </w:r>
          </w:p>
        </w:tc>
        <w:tc>
          <w:tcPr>
            <w:tcW w:w="5274" w:type="dxa"/>
          </w:tcPr>
          <w:p w14:paraId="51C8775C" w14:textId="77777777" w:rsidR="00A9004F" w:rsidRPr="00AE56CE" w:rsidRDefault="00324120">
            <w:pPr>
              <w:pStyle w:val="ConsPlusNormal0"/>
            </w:pPr>
            <w:r w:rsidRPr="00AE56CE">
              <w:t>Полное и сокращенное наименование</w:t>
            </w:r>
          </w:p>
        </w:tc>
        <w:tc>
          <w:tcPr>
            <w:tcW w:w="3005" w:type="dxa"/>
            <w:gridSpan w:val="2"/>
          </w:tcPr>
          <w:p w14:paraId="1297D3D9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60319909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</w:tcPr>
          <w:p w14:paraId="50EB07AD" w14:textId="77777777" w:rsidR="00A9004F" w:rsidRPr="00AE56CE" w:rsidRDefault="00324120">
            <w:pPr>
              <w:pStyle w:val="ConsPlusNormal0"/>
              <w:jc w:val="center"/>
            </w:pPr>
            <w:r w:rsidRPr="00AE56CE">
              <w:t>1.2.</w:t>
            </w:r>
          </w:p>
        </w:tc>
        <w:tc>
          <w:tcPr>
            <w:tcW w:w="5274" w:type="dxa"/>
          </w:tcPr>
          <w:p w14:paraId="63925EB9" w14:textId="77777777" w:rsidR="00A9004F" w:rsidRPr="00AE56CE" w:rsidRDefault="00324120">
            <w:pPr>
              <w:pStyle w:val="ConsPlusNormal0"/>
            </w:pPr>
            <w:r w:rsidRPr="00AE56CE">
              <w:t>Организационно-правовая форма</w:t>
            </w:r>
          </w:p>
        </w:tc>
        <w:tc>
          <w:tcPr>
            <w:tcW w:w="3005" w:type="dxa"/>
            <w:gridSpan w:val="2"/>
          </w:tcPr>
          <w:p w14:paraId="0148C81C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081BE695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</w:tcPr>
          <w:p w14:paraId="69C8D751" w14:textId="77777777" w:rsidR="00A9004F" w:rsidRPr="00AE56CE" w:rsidRDefault="00324120">
            <w:pPr>
              <w:pStyle w:val="ConsPlusNormal0"/>
              <w:jc w:val="center"/>
            </w:pPr>
            <w:r w:rsidRPr="00AE56CE">
              <w:t>1.3.</w:t>
            </w:r>
          </w:p>
        </w:tc>
        <w:tc>
          <w:tcPr>
            <w:tcW w:w="5274" w:type="dxa"/>
          </w:tcPr>
          <w:p w14:paraId="58F93D0E" w14:textId="77777777" w:rsidR="00A9004F" w:rsidRPr="00AE56CE" w:rsidRDefault="00324120">
            <w:pPr>
              <w:pStyle w:val="ConsPlusNormal0"/>
            </w:pPr>
            <w:r w:rsidRPr="00AE56CE">
              <w:t>Дата регистрации</w:t>
            </w:r>
          </w:p>
        </w:tc>
        <w:tc>
          <w:tcPr>
            <w:tcW w:w="3005" w:type="dxa"/>
            <w:gridSpan w:val="2"/>
          </w:tcPr>
          <w:p w14:paraId="6CA81AE0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1BFE32BA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</w:tcPr>
          <w:p w14:paraId="3169A87D" w14:textId="77777777" w:rsidR="00A9004F" w:rsidRPr="00AE56CE" w:rsidRDefault="00324120">
            <w:pPr>
              <w:pStyle w:val="ConsPlusNormal0"/>
              <w:jc w:val="center"/>
            </w:pPr>
            <w:r w:rsidRPr="00AE56CE">
              <w:t>1.4.</w:t>
            </w:r>
          </w:p>
        </w:tc>
        <w:tc>
          <w:tcPr>
            <w:tcW w:w="5274" w:type="dxa"/>
          </w:tcPr>
          <w:p w14:paraId="3D718C64" w14:textId="77777777" w:rsidR="00A9004F" w:rsidRPr="00AE56CE" w:rsidRDefault="00324120">
            <w:pPr>
              <w:pStyle w:val="ConsPlusNormal0"/>
            </w:pPr>
            <w:r w:rsidRPr="00AE56CE">
              <w:t>Место регистрации юридического лица</w:t>
            </w:r>
          </w:p>
        </w:tc>
        <w:tc>
          <w:tcPr>
            <w:tcW w:w="3005" w:type="dxa"/>
            <w:gridSpan w:val="2"/>
          </w:tcPr>
          <w:p w14:paraId="4823AF05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00B297C0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</w:tcPr>
          <w:p w14:paraId="01ECD03B" w14:textId="77777777" w:rsidR="00A9004F" w:rsidRPr="00AE56CE" w:rsidRDefault="00324120">
            <w:pPr>
              <w:pStyle w:val="ConsPlusNormal0"/>
              <w:jc w:val="center"/>
            </w:pPr>
            <w:r w:rsidRPr="00AE56CE">
              <w:t>1.5.</w:t>
            </w:r>
          </w:p>
        </w:tc>
        <w:tc>
          <w:tcPr>
            <w:tcW w:w="5274" w:type="dxa"/>
          </w:tcPr>
          <w:p w14:paraId="74FD25EC" w14:textId="77777777" w:rsidR="00A9004F" w:rsidRPr="00AE56CE" w:rsidRDefault="00324120">
            <w:pPr>
              <w:pStyle w:val="ConsPlusNormal0"/>
            </w:pPr>
            <w:r w:rsidRPr="00AE56CE">
              <w:t>Учредители</w:t>
            </w:r>
          </w:p>
        </w:tc>
        <w:tc>
          <w:tcPr>
            <w:tcW w:w="3005" w:type="dxa"/>
            <w:gridSpan w:val="2"/>
          </w:tcPr>
          <w:p w14:paraId="2EA4BB4F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06F96234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</w:tcPr>
          <w:p w14:paraId="5E745041" w14:textId="77777777" w:rsidR="00A9004F" w:rsidRPr="00AE56CE" w:rsidRDefault="00A9004F">
            <w:pPr>
              <w:pStyle w:val="ConsPlusNormal0"/>
            </w:pPr>
          </w:p>
        </w:tc>
        <w:tc>
          <w:tcPr>
            <w:tcW w:w="5274" w:type="dxa"/>
          </w:tcPr>
          <w:p w14:paraId="2F37AD99" w14:textId="77777777" w:rsidR="00A9004F" w:rsidRPr="00AE56CE" w:rsidRDefault="00324120">
            <w:pPr>
              <w:pStyle w:val="ConsPlusNormal0"/>
            </w:pPr>
            <w:r w:rsidRPr="00AE56CE">
              <w:t>(включая информацию об отсутствии связи с градообразующей организацией моногорода)</w:t>
            </w:r>
          </w:p>
        </w:tc>
        <w:tc>
          <w:tcPr>
            <w:tcW w:w="3005" w:type="dxa"/>
            <w:gridSpan w:val="2"/>
          </w:tcPr>
          <w:p w14:paraId="060B9FAD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21582BED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</w:tcPr>
          <w:p w14:paraId="28391AC4" w14:textId="77777777" w:rsidR="00A9004F" w:rsidRPr="00AE56CE" w:rsidRDefault="00324120">
            <w:pPr>
              <w:pStyle w:val="ConsPlusNormal0"/>
              <w:jc w:val="center"/>
            </w:pPr>
            <w:r w:rsidRPr="00AE56CE">
              <w:t>1.6.</w:t>
            </w:r>
          </w:p>
        </w:tc>
        <w:tc>
          <w:tcPr>
            <w:tcW w:w="5274" w:type="dxa"/>
          </w:tcPr>
          <w:p w14:paraId="31C49BAF" w14:textId="77777777" w:rsidR="00A9004F" w:rsidRPr="00AE56CE" w:rsidRDefault="00324120">
            <w:pPr>
              <w:pStyle w:val="ConsPlusNormal0"/>
            </w:pPr>
            <w:r w:rsidRPr="00AE56CE">
              <w:t>Основные виды экономической деятельности с указанием кода по Общероссийскому классификатору видов экономической деятельности</w:t>
            </w:r>
          </w:p>
        </w:tc>
        <w:tc>
          <w:tcPr>
            <w:tcW w:w="3005" w:type="dxa"/>
            <w:gridSpan w:val="2"/>
          </w:tcPr>
          <w:p w14:paraId="5E95512E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6419CCA8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</w:tcPr>
          <w:p w14:paraId="4E99F13F" w14:textId="77777777" w:rsidR="00A9004F" w:rsidRPr="00AE56CE" w:rsidRDefault="00324120">
            <w:pPr>
              <w:pStyle w:val="ConsPlusNormal0"/>
              <w:jc w:val="center"/>
            </w:pPr>
            <w:r w:rsidRPr="00AE56CE">
              <w:t>1.7.</w:t>
            </w:r>
          </w:p>
        </w:tc>
        <w:tc>
          <w:tcPr>
            <w:tcW w:w="5274" w:type="dxa"/>
          </w:tcPr>
          <w:p w14:paraId="02C8E90A" w14:textId="77777777" w:rsidR="00A9004F" w:rsidRPr="00AE56CE" w:rsidRDefault="00324120">
            <w:pPr>
              <w:pStyle w:val="ConsPlusNormal0"/>
            </w:pPr>
            <w:r w:rsidRPr="00AE56CE">
              <w:t>Информация об отсутствии филиалов и представительств за пределами моногорода</w:t>
            </w:r>
          </w:p>
        </w:tc>
        <w:tc>
          <w:tcPr>
            <w:tcW w:w="3005" w:type="dxa"/>
            <w:gridSpan w:val="2"/>
          </w:tcPr>
          <w:p w14:paraId="70A0CE5E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73E31B9D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</w:tcPr>
          <w:p w14:paraId="4CCD3826" w14:textId="77777777" w:rsidR="00A9004F" w:rsidRPr="00AE56CE" w:rsidRDefault="00324120">
            <w:pPr>
              <w:pStyle w:val="ConsPlusNormal0"/>
              <w:jc w:val="center"/>
            </w:pPr>
            <w:r w:rsidRPr="00AE56CE">
              <w:t>1.8.</w:t>
            </w:r>
          </w:p>
        </w:tc>
        <w:tc>
          <w:tcPr>
            <w:tcW w:w="5274" w:type="dxa"/>
          </w:tcPr>
          <w:p w14:paraId="77EFF1F4" w14:textId="77777777" w:rsidR="00A9004F" w:rsidRPr="00AE56CE" w:rsidRDefault="00324120">
            <w:pPr>
              <w:pStyle w:val="ConsPlusNormal0"/>
            </w:pPr>
            <w:r w:rsidRPr="00AE56CE">
              <w:t>Номер телефона</w:t>
            </w:r>
          </w:p>
        </w:tc>
        <w:tc>
          <w:tcPr>
            <w:tcW w:w="3005" w:type="dxa"/>
            <w:gridSpan w:val="2"/>
          </w:tcPr>
          <w:p w14:paraId="4B2209E9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670B883A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</w:tcPr>
          <w:p w14:paraId="6AA74C6B" w14:textId="77777777" w:rsidR="00A9004F" w:rsidRPr="00AE56CE" w:rsidRDefault="00324120">
            <w:pPr>
              <w:pStyle w:val="ConsPlusNormal0"/>
              <w:jc w:val="center"/>
            </w:pPr>
            <w:r w:rsidRPr="00AE56CE">
              <w:t>1.9.</w:t>
            </w:r>
          </w:p>
        </w:tc>
        <w:tc>
          <w:tcPr>
            <w:tcW w:w="5274" w:type="dxa"/>
          </w:tcPr>
          <w:p w14:paraId="2F2BA4C6" w14:textId="77777777" w:rsidR="00A9004F" w:rsidRPr="00AE56CE" w:rsidRDefault="00324120">
            <w:pPr>
              <w:pStyle w:val="ConsPlusNormal0"/>
            </w:pPr>
            <w:r w:rsidRPr="00AE56CE">
              <w:t xml:space="preserve">Адрес электронной </w:t>
            </w:r>
            <w:r w:rsidRPr="00AE56CE">
              <w:t>почты</w:t>
            </w:r>
          </w:p>
        </w:tc>
        <w:tc>
          <w:tcPr>
            <w:tcW w:w="3005" w:type="dxa"/>
            <w:gridSpan w:val="2"/>
          </w:tcPr>
          <w:p w14:paraId="385D1C18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37C1967C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</w:tcPr>
          <w:p w14:paraId="40760C29" w14:textId="77777777" w:rsidR="00A9004F" w:rsidRPr="00AE56CE" w:rsidRDefault="00324120">
            <w:pPr>
              <w:pStyle w:val="ConsPlusNormal0"/>
              <w:jc w:val="center"/>
            </w:pPr>
            <w:r w:rsidRPr="00AE56CE">
              <w:t>1.10.</w:t>
            </w:r>
          </w:p>
        </w:tc>
        <w:tc>
          <w:tcPr>
            <w:tcW w:w="5274" w:type="dxa"/>
          </w:tcPr>
          <w:p w14:paraId="0BBD5ABD" w14:textId="77777777" w:rsidR="00A9004F" w:rsidRPr="00AE56CE" w:rsidRDefault="00324120">
            <w:pPr>
              <w:pStyle w:val="ConsPlusNormal0"/>
            </w:pPr>
            <w:r w:rsidRPr="00AE56CE">
              <w:t>Идентификационный номер налогоплательщика (ИНН)</w:t>
            </w:r>
          </w:p>
        </w:tc>
        <w:tc>
          <w:tcPr>
            <w:tcW w:w="3005" w:type="dxa"/>
            <w:gridSpan w:val="2"/>
          </w:tcPr>
          <w:p w14:paraId="7A4EAFF7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2201F4CF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</w:tcPr>
          <w:p w14:paraId="18B6E15A" w14:textId="77777777" w:rsidR="00A9004F" w:rsidRPr="00AE56CE" w:rsidRDefault="00324120">
            <w:pPr>
              <w:pStyle w:val="ConsPlusNormal0"/>
              <w:jc w:val="center"/>
            </w:pPr>
            <w:r w:rsidRPr="00AE56CE">
              <w:t>1.11.</w:t>
            </w:r>
          </w:p>
        </w:tc>
        <w:tc>
          <w:tcPr>
            <w:tcW w:w="5274" w:type="dxa"/>
          </w:tcPr>
          <w:p w14:paraId="3AEFE60E" w14:textId="77777777" w:rsidR="00A9004F" w:rsidRPr="00AE56CE" w:rsidRDefault="00324120">
            <w:pPr>
              <w:pStyle w:val="ConsPlusNormal0"/>
            </w:pPr>
            <w:r w:rsidRPr="00AE56CE">
              <w:t>Основной государственный регистрационный номер (ОГРН)</w:t>
            </w:r>
          </w:p>
        </w:tc>
        <w:tc>
          <w:tcPr>
            <w:tcW w:w="3005" w:type="dxa"/>
            <w:gridSpan w:val="2"/>
          </w:tcPr>
          <w:p w14:paraId="20596EF2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791DA2DE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</w:tcPr>
          <w:p w14:paraId="40197A32" w14:textId="77777777" w:rsidR="00A9004F" w:rsidRPr="00AE56CE" w:rsidRDefault="00324120">
            <w:pPr>
              <w:pStyle w:val="ConsPlusNormal0"/>
              <w:jc w:val="center"/>
            </w:pPr>
            <w:r w:rsidRPr="00AE56CE">
              <w:t>1.12.</w:t>
            </w:r>
          </w:p>
        </w:tc>
        <w:tc>
          <w:tcPr>
            <w:tcW w:w="5274" w:type="dxa"/>
          </w:tcPr>
          <w:p w14:paraId="2C71B791" w14:textId="77777777" w:rsidR="00A9004F" w:rsidRPr="00AE56CE" w:rsidRDefault="00324120">
            <w:pPr>
              <w:pStyle w:val="ConsPlusNormal0"/>
            </w:pPr>
            <w:r w:rsidRPr="00AE56CE">
              <w:t>Среднесписочная численность работников за последние три года (либо за период его существования) юридического лица</w:t>
            </w:r>
          </w:p>
        </w:tc>
        <w:tc>
          <w:tcPr>
            <w:tcW w:w="3005" w:type="dxa"/>
            <w:gridSpan w:val="2"/>
          </w:tcPr>
          <w:p w14:paraId="219C02A1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6F84C3B1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  <w:vMerge w:val="restart"/>
          </w:tcPr>
          <w:p w14:paraId="00FE0A53" w14:textId="77777777" w:rsidR="00A9004F" w:rsidRPr="00AE56CE" w:rsidRDefault="00324120">
            <w:pPr>
              <w:pStyle w:val="ConsPlusNormal0"/>
              <w:jc w:val="center"/>
            </w:pPr>
            <w:r w:rsidRPr="00AE56CE">
              <w:t>1.13.</w:t>
            </w:r>
          </w:p>
        </w:tc>
        <w:tc>
          <w:tcPr>
            <w:tcW w:w="5274" w:type="dxa"/>
          </w:tcPr>
          <w:p w14:paraId="2CDEC661" w14:textId="77777777" w:rsidR="00A9004F" w:rsidRPr="00AE56CE" w:rsidRDefault="00324120">
            <w:pPr>
              <w:pStyle w:val="ConsPlusNormal0"/>
            </w:pPr>
            <w:r w:rsidRPr="00AE56CE">
              <w:t>Сведения об уплаченных налогах в федеральный бюджет за год, предшествующий подаче заявки:</w:t>
            </w:r>
          </w:p>
        </w:tc>
        <w:tc>
          <w:tcPr>
            <w:tcW w:w="3005" w:type="dxa"/>
            <w:gridSpan w:val="2"/>
          </w:tcPr>
          <w:p w14:paraId="796D41DD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0245ABDA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  <w:vMerge/>
          </w:tcPr>
          <w:p w14:paraId="53543E08" w14:textId="77777777" w:rsidR="00A9004F" w:rsidRPr="00AE56CE" w:rsidRDefault="00A9004F">
            <w:pPr>
              <w:pStyle w:val="ConsPlusNormal0"/>
            </w:pPr>
          </w:p>
        </w:tc>
        <w:tc>
          <w:tcPr>
            <w:tcW w:w="5274" w:type="dxa"/>
          </w:tcPr>
          <w:p w14:paraId="61DCA5ED" w14:textId="77777777" w:rsidR="00A9004F" w:rsidRPr="00AE56CE" w:rsidRDefault="00324120">
            <w:pPr>
              <w:pStyle w:val="ConsPlusNormal0"/>
            </w:pPr>
            <w:r w:rsidRPr="00AE56CE">
              <w:t>налог на прибыль организации в части, поступающей в федеральный бюджет</w:t>
            </w:r>
          </w:p>
        </w:tc>
        <w:tc>
          <w:tcPr>
            <w:tcW w:w="3005" w:type="dxa"/>
            <w:gridSpan w:val="2"/>
          </w:tcPr>
          <w:p w14:paraId="68D659F3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7B062CBC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  <w:vMerge/>
          </w:tcPr>
          <w:p w14:paraId="45DE853D" w14:textId="77777777" w:rsidR="00A9004F" w:rsidRPr="00AE56CE" w:rsidRDefault="00A9004F">
            <w:pPr>
              <w:pStyle w:val="ConsPlusNormal0"/>
            </w:pPr>
          </w:p>
        </w:tc>
        <w:tc>
          <w:tcPr>
            <w:tcW w:w="5274" w:type="dxa"/>
          </w:tcPr>
          <w:p w14:paraId="04AA541A" w14:textId="77777777" w:rsidR="00A9004F" w:rsidRPr="00AE56CE" w:rsidRDefault="00324120">
            <w:pPr>
              <w:pStyle w:val="ConsPlusNormal0"/>
            </w:pPr>
            <w:r w:rsidRPr="00AE56CE">
              <w:t>налог на добавленную стоимость</w:t>
            </w:r>
          </w:p>
        </w:tc>
        <w:tc>
          <w:tcPr>
            <w:tcW w:w="3005" w:type="dxa"/>
            <w:gridSpan w:val="2"/>
          </w:tcPr>
          <w:p w14:paraId="156912E2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7E106FEA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  <w:vMerge w:val="restart"/>
          </w:tcPr>
          <w:p w14:paraId="36EF10D3" w14:textId="77777777" w:rsidR="00A9004F" w:rsidRPr="00AE56CE" w:rsidRDefault="00324120">
            <w:pPr>
              <w:pStyle w:val="ConsPlusNormal0"/>
              <w:jc w:val="center"/>
            </w:pPr>
            <w:r w:rsidRPr="00AE56CE">
              <w:t>1.14.</w:t>
            </w:r>
          </w:p>
        </w:tc>
        <w:tc>
          <w:tcPr>
            <w:tcW w:w="5274" w:type="dxa"/>
          </w:tcPr>
          <w:p w14:paraId="0C65311E" w14:textId="77777777" w:rsidR="00A9004F" w:rsidRPr="00AE56CE" w:rsidRDefault="00324120">
            <w:pPr>
              <w:pStyle w:val="ConsPlusNormal0"/>
            </w:pPr>
            <w:r w:rsidRPr="00AE56CE">
              <w:t>Сведения об уплаченных налогах в региональный бюджет за год, предшествующий подаче заявки:</w:t>
            </w:r>
          </w:p>
        </w:tc>
        <w:tc>
          <w:tcPr>
            <w:tcW w:w="3005" w:type="dxa"/>
            <w:gridSpan w:val="2"/>
          </w:tcPr>
          <w:p w14:paraId="211A03CC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3CC94C5C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  <w:vMerge/>
          </w:tcPr>
          <w:p w14:paraId="57A256CC" w14:textId="77777777" w:rsidR="00A9004F" w:rsidRPr="00AE56CE" w:rsidRDefault="00A9004F">
            <w:pPr>
              <w:pStyle w:val="ConsPlusNormal0"/>
            </w:pPr>
          </w:p>
        </w:tc>
        <w:tc>
          <w:tcPr>
            <w:tcW w:w="5274" w:type="dxa"/>
          </w:tcPr>
          <w:p w14:paraId="09E8B471" w14:textId="77777777" w:rsidR="00A9004F" w:rsidRPr="00AE56CE" w:rsidRDefault="00324120">
            <w:pPr>
              <w:pStyle w:val="ConsPlusNormal0"/>
            </w:pPr>
            <w:r w:rsidRPr="00AE56CE">
              <w:t>налог на прибыль организации в части, поступающей в региональный бюджет</w:t>
            </w:r>
          </w:p>
        </w:tc>
        <w:tc>
          <w:tcPr>
            <w:tcW w:w="3005" w:type="dxa"/>
            <w:gridSpan w:val="2"/>
          </w:tcPr>
          <w:p w14:paraId="3F5F0ED8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6C3926BF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  <w:vMerge/>
          </w:tcPr>
          <w:p w14:paraId="118341BD" w14:textId="77777777" w:rsidR="00A9004F" w:rsidRPr="00AE56CE" w:rsidRDefault="00A9004F">
            <w:pPr>
              <w:pStyle w:val="ConsPlusNormal0"/>
            </w:pPr>
          </w:p>
        </w:tc>
        <w:tc>
          <w:tcPr>
            <w:tcW w:w="5274" w:type="dxa"/>
          </w:tcPr>
          <w:p w14:paraId="737D9ABE" w14:textId="77777777" w:rsidR="00A9004F" w:rsidRPr="00AE56CE" w:rsidRDefault="00324120">
            <w:pPr>
              <w:pStyle w:val="ConsPlusNormal0"/>
            </w:pPr>
            <w:r w:rsidRPr="00AE56CE">
              <w:t>налог на имущество организации</w:t>
            </w:r>
          </w:p>
        </w:tc>
        <w:tc>
          <w:tcPr>
            <w:tcW w:w="3005" w:type="dxa"/>
            <w:gridSpan w:val="2"/>
          </w:tcPr>
          <w:p w14:paraId="34A655DF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3D8DD7E2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  <w:vMerge/>
          </w:tcPr>
          <w:p w14:paraId="67906C50" w14:textId="77777777" w:rsidR="00A9004F" w:rsidRPr="00AE56CE" w:rsidRDefault="00A9004F">
            <w:pPr>
              <w:pStyle w:val="ConsPlusNormal0"/>
            </w:pPr>
          </w:p>
        </w:tc>
        <w:tc>
          <w:tcPr>
            <w:tcW w:w="5274" w:type="dxa"/>
          </w:tcPr>
          <w:p w14:paraId="2A982DE1" w14:textId="77777777" w:rsidR="00A9004F" w:rsidRPr="00AE56CE" w:rsidRDefault="00324120">
            <w:pPr>
              <w:pStyle w:val="ConsPlusNormal0"/>
            </w:pPr>
            <w:r w:rsidRPr="00AE56CE">
              <w:t>транспортный налог</w:t>
            </w:r>
          </w:p>
        </w:tc>
        <w:tc>
          <w:tcPr>
            <w:tcW w:w="3005" w:type="dxa"/>
            <w:gridSpan w:val="2"/>
          </w:tcPr>
          <w:p w14:paraId="2B24CB09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5F39C868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  <w:vMerge/>
          </w:tcPr>
          <w:p w14:paraId="059FDB1D" w14:textId="77777777" w:rsidR="00A9004F" w:rsidRPr="00AE56CE" w:rsidRDefault="00A9004F">
            <w:pPr>
              <w:pStyle w:val="ConsPlusNormal0"/>
            </w:pPr>
          </w:p>
        </w:tc>
        <w:tc>
          <w:tcPr>
            <w:tcW w:w="5274" w:type="dxa"/>
          </w:tcPr>
          <w:p w14:paraId="60A58B20" w14:textId="77777777" w:rsidR="00A9004F" w:rsidRPr="00AE56CE" w:rsidRDefault="00324120">
            <w:pPr>
              <w:pStyle w:val="ConsPlusNormal0"/>
            </w:pPr>
            <w:r w:rsidRPr="00AE56CE">
              <w:t>налог на доходы физических лиц</w:t>
            </w:r>
          </w:p>
        </w:tc>
        <w:tc>
          <w:tcPr>
            <w:tcW w:w="3005" w:type="dxa"/>
            <w:gridSpan w:val="2"/>
          </w:tcPr>
          <w:p w14:paraId="49D72F2E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29517ACC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  <w:vMerge w:val="restart"/>
          </w:tcPr>
          <w:p w14:paraId="46CA2FAC" w14:textId="77777777" w:rsidR="00A9004F" w:rsidRPr="00AE56CE" w:rsidRDefault="00324120">
            <w:pPr>
              <w:pStyle w:val="ConsPlusNormal0"/>
              <w:jc w:val="center"/>
            </w:pPr>
            <w:r w:rsidRPr="00AE56CE">
              <w:t>1.15.</w:t>
            </w:r>
          </w:p>
        </w:tc>
        <w:tc>
          <w:tcPr>
            <w:tcW w:w="5274" w:type="dxa"/>
          </w:tcPr>
          <w:p w14:paraId="5593B6EB" w14:textId="77777777" w:rsidR="00A9004F" w:rsidRPr="00AE56CE" w:rsidRDefault="00324120">
            <w:pPr>
              <w:pStyle w:val="ConsPlusNormal0"/>
            </w:pPr>
            <w:r w:rsidRPr="00AE56CE">
              <w:t>Сведения об уплаченных налогах в местный бюджет за год, предшествующий подаче заявки:</w:t>
            </w:r>
          </w:p>
        </w:tc>
        <w:tc>
          <w:tcPr>
            <w:tcW w:w="3005" w:type="dxa"/>
            <w:gridSpan w:val="2"/>
          </w:tcPr>
          <w:p w14:paraId="1EDD429E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6AF602C3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  <w:vMerge/>
          </w:tcPr>
          <w:p w14:paraId="35E09DF4" w14:textId="77777777" w:rsidR="00A9004F" w:rsidRPr="00AE56CE" w:rsidRDefault="00A9004F">
            <w:pPr>
              <w:pStyle w:val="ConsPlusNormal0"/>
            </w:pPr>
          </w:p>
        </w:tc>
        <w:tc>
          <w:tcPr>
            <w:tcW w:w="5274" w:type="dxa"/>
          </w:tcPr>
          <w:p w14:paraId="05187C2D" w14:textId="77777777" w:rsidR="00A9004F" w:rsidRPr="00AE56CE" w:rsidRDefault="00324120">
            <w:pPr>
              <w:pStyle w:val="ConsPlusNormal0"/>
            </w:pPr>
            <w:r w:rsidRPr="00AE56CE">
              <w:t>налог на доходы физических лиц</w:t>
            </w:r>
          </w:p>
        </w:tc>
        <w:tc>
          <w:tcPr>
            <w:tcW w:w="3005" w:type="dxa"/>
            <w:gridSpan w:val="2"/>
          </w:tcPr>
          <w:p w14:paraId="1760785B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515B310B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  <w:vMerge/>
          </w:tcPr>
          <w:p w14:paraId="7AD4EC85" w14:textId="77777777" w:rsidR="00A9004F" w:rsidRPr="00AE56CE" w:rsidRDefault="00A9004F">
            <w:pPr>
              <w:pStyle w:val="ConsPlusNormal0"/>
            </w:pPr>
          </w:p>
        </w:tc>
        <w:tc>
          <w:tcPr>
            <w:tcW w:w="5274" w:type="dxa"/>
          </w:tcPr>
          <w:p w14:paraId="5582A9EB" w14:textId="77777777" w:rsidR="00A9004F" w:rsidRPr="00AE56CE" w:rsidRDefault="00324120">
            <w:pPr>
              <w:pStyle w:val="ConsPlusNormal0"/>
            </w:pPr>
            <w:r w:rsidRPr="00AE56CE">
              <w:t>земельный налог</w:t>
            </w:r>
          </w:p>
        </w:tc>
        <w:tc>
          <w:tcPr>
            <w:tcW w:w="3005" w:type="dxa"/>
            <w:gridSpan w:val="2"/>
          </w:tcPr>
          <w:p w14:paraId="10BD831A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5C029D87" w14:textId="77777777">
        <w:tblPrEx>
          <w:tblBorders>
            <w:insideH w:val="single" w:sz="4" w:space="0" w:color="auto"/>
          </w:tblBorders>
        </w:tblPrEx>
        <w:tc>
          <w:tcPr>
            <w:tcW w:w="8970" w:type="dxa"/>
            <w:gridSpan w:val="4"/>
            <w:tcBorders>
              <w:left w:val="nil"/>
              <w:right w:val="nil"/>
            </w:tcBorders>
          </w:tcPr>
          <w:p w14:paraId="32756078" w14:textId="77777777" w:rsidR="00A9004F" w:rsidRPr="00AE56CE" w:rsidRDefault="00324120">
            <w:pPr>
              <w:pStyle w:val="ConsPlusNormal0"/>
            </w:pPr>
            <w:r w:rsidRPr="00AE56CE">
              <w:t>2. Общие сведения об инвестиционном проекте</w:t>
            </w:r>
          </w:p>
        </w:tc>
      </w:tr>
      <w:tr w:rsidR="00AE56CE" w:rsidRPr="00AE56CE" w14:paraId="60837859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</w:tcPr>
          <w:p w14:paraId="6B623E40" w14:textId="77777777" w:rsidR="00A9004F" w:rsidRPr="00AE56CE" w:rsidRDefault="00324120">
            <w:pPr>
              <w:pStyle w:val="ConsPlusNormal0"/>
              <w:jc w:val="center"/>
            </w:pPr>
            <w:r w:rsidRPr="00AE56CE">
              <w:t>2.1.</w:t>
            </w:r>
          </w:p>
        </w:tc>
        <w:tc>
          <w:tcPr>
            <w:tcW w:w="5274" w:type="dxa"/>
          </w:tcPr>
          <w:p w14:paraId="32FB00E8" w14:textId="77777777" w:rsidR="00A9004F" w:rsidRPr="00AE56CE" w:rsidRDefault="00324120">
            <w:pPr>
              <w:pStyle w:val="ConsPlusNormal0"/>
            </w:pPr>
            <w:r w:rsidRPr="00AE56CE">
              <w:t>Наименование инвестиционного проекта</w:t>
            </w:r>
          </w:p>
        </w:tc>
        <w:tc>
          <w:tcPr>
            <w:tcW w:w="3005" w:type="dxa"/>
            <w:gridSpan w:val="2"/>
          </w:tcPr>
          <w:p w14:paraId="625E8E3C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4E75B38A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</w:tcPr>
          <w:p w14:paraId="2EACE565" w14:textId="77777777" w:rsidR="00A9004F" w:rsidRPr="00AE56CE" w:rsidRDefault="00324120">
            <w:pPr>
              <w:pStyle w:val="ConsPlusNormal0"/>
              <w:jc w:val="center"/>
            </w:pPr>
            <w:r w:rsidRPr="00AE56CE">
              <w:t>2.2.</w:t>
            </w:r>
          </w:p>
        </w:tc>
        <w:tc>
          <w:tcPr>
            <w:tcW w:w="5274" w:type="dxa"/>
          </w:tcPr>
          <w:p w14:paraId="39E91F38" w14:textId="77777777" w:rsidR="00A9004F" w:rsidRPr="00AE56CE" w:rsidRDefault="00324120">
            <w:pPr>
              <w:pStyle w:val="ConsPlusNormal0"/>
            </w:pPr>
            <w:r w:rsidRPr="00AE56CE">
              <w:t>Вид(ы) экономической деятельности по инвестиционному проекту с указанием кода по Общероссийскому классификатору видов экономической деятельности</w:t>
            </w:r>
          </w:p>
        </w:tc>
        <w:tc>
          <w:tcPr>
            <w:tcW w:w="3005" w:type="dxa"/>
            <w:gridSpan w:val="2"/>
          </w:tcPr>
          <w:p w14:paraId="3F5F84C8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1A6EBD1F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  <w:vMerge w:val="restart"/>
          </w:tcPr>
          <w:p w14:paraId="14758888" w14:textId="77777777" w:rsidR="00A9004F" w:rsidRPr="00AE56CE" w:rsidRDefault="00324120">
            <w:pPr>
              <w:pStyle w:val="ConsPlusNormal0"/>
              <w:jc w:val="center"/>
            </w:pPr>
            <w:r w:rsidRPr="00AE56CE">
              <w:t>2.3.</w:t>
            </w:r>
          </w:p>
        </w:tc>
        <w:tc>
          <w:tcPr>
            <w:tcW w:w="5274" w:type="dxa"/>
          </w:tcPr>
          <w:p w14:paraId="7C03833F" w14:textId="77777777" w:rsidR="00A9004F" w:rsidRPr="00AE56CE" w:rsidRDefault="00324120">
            <w:pPr>
              <w:pStyle w:val="ConsPlusNormal0"/>
            </w:pPr>
            <w:r w:rsidRPr="00AE56CE">
              <w:t>Срок реализации инвестиционного проекта</w:t>
            </w:r>
          </w:p>
          <w:p w14:paraId="2DCF10C8" w14:textId="77777777" w:rsidR="00A9004F" w:rsidRPr="00AE56CE" w:rsidRDefault="00324120">
            <w:pPr>
              <w:pStyle w:val="ConsPlusNormal0"/>
            </w:pPr>
            <w:r w:rsidRPr="00AE56CE">
              <w:t>В том числе по этапам:</w:t>
            </w:r>
          </w:p>
        </w:tc>
        <w:tc>
          <w:tcPr>
            <w:tcW w:w="3005" w:type="dxa"/>
            <w:gridSpan w:val="2"/>
          </w:tcPr>
          <w:p w14:paraId="7BC39D19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77F677B8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  <w:vMerge/>
          </w:tcPr>
          <w:p w14:paraId="255A1D9D" w14:textId="77777777" w:rsidR="00A9004F" w:rsidRPr="00AE56CE" w:rsidRDefault="00A9004F">
            <w:pPr>
              <w:pStyle w:val="ConsPlusNormal0"/>
            </w:pPr>
          </w:p>
        </w:tc>
        <w:tc>
          <w:tcPr>
            <w:tcW w:w="5274" w:type="dxa"/>
          </w:tcPr>
          <w:p w14:paraId="0D2ED13A" w14:textId="77777777" w:rsidR="00A9004F" w:rsidRPr="00AE56CE" w:rsidRDefault="00324120">
            <w:pPr>
              <w:pStyle w:val="ConsPlusNormal0"/>
            </w:pPr>
            <w:r w:rsidRPr="00AE56CE">
              <w:t>прединвестиционные исследования, разработка проектной документации / бизнес-плана</w:t>
            </w:r>
          </w:p>
        </w:tc>
        <w:tc>
          <w:tcPr>
            <w:tcW w:w="3005" w:type="dxa"/>
            <w:gridSpan w:val="2"/>
          </w:tcPr>
          <w:p w14:paraId="581D5298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55695658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  <w:vMerge/>
          </w:tcPr>
          <w:p w14:paraId="455BBA44" w14:textId="77777777" w:rsidR="00A9004F" w:rsidRPr="00AE56CE" w:rsidRDefault="00A9004F">
            <w:pPr>
              <w:pStyle w:val="ConsPlusNormal0"/>
            </w:pPr>
          </w:p>
        </w:tc>
        <w:tc>
          <w:tcPr>
            <w:tcW w:w="5274" w:type="dxa"/>
          </w:tcPr>
          <w:p w14:paraId="6B05963F" w14:textId="77777777" w:rsidR="00A9004F" w:rsidRPr="00AE56CE" w:rsidRDefault="00324120">
            <w:pPr>
              <w:pStyle w:val="ConsPlusNormal0"/>
            </w:pPr>
            <w:r w:rsidRPr="00AE56CE">
              <w:t>получение согласующей и разрешительной документации</w:t>
            </w:r>
          </w:p>
        </w:tc>
        <w:tc>
          <w:tcPr>
            <w:tcW w:w="3005" w:type="dxa"/>
            <w:gridSpan w:val="2"/>
          </w:tcPr>
          <w:p w14:paraId="5061DD08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7139E395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  <w:vMerge/>
          </w:tcPr>
          <w:p w14:paraId="45225106" w14:textId="77777777" w:rsidR="00A9004F" w:rsidRPr="00AE56CE" w:rsidRDefault="00A9004F">
            <w:pPr>
              <w:pStyle w:val="ConsPlusNormal0"/>
            </w:pPr>
          </w:p>
        </w:tc>
        <w:tc>
          <w:tcPr>
            <w:tcW w:w="5274" w:type="dxa"/>
          </w:tcPr>
          <w:p w14:paraId="508B31F7" w14:textId="77777777" w:rsidR="00A9004F" w:rsidRPr="00AE56CE" w:rsidRDefault="00324120">
            <w:pPr>
              <w:pStyle w:val="ConsPlusNormal0"/>
            </w:pPr>
            <w:r w:rsidRPr="00AE56CE">
              <w:t>строительство</w:t>
            </w:r>
          </w:p>
        </w:tc>
        <w:tc>
          <w:tcPr>
            <w:tcW w:w="3005" w:type="dxa"/>
            <w:gridSpan w:val="2"/>
          </w:tcPr>
          <w:p w14:paraId="0708A1F5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157DDBB6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  <w:vMerge/>
          </w:tcPr>
          <w:p w14:paraId="54DCB214" w14:textId="77777777" w:rsidR="00A9004F" w:rsidRPr="00AE56CE" w:rsidRDefault="00A9004F">
            <w:pPr>
              <w:pStyle w:val="ConsPlusNormal0"/>
            </w:pPr>
          </w:p>
        </w:tc>
        <w:tc>
          <w:tcPr>
            <w:tcW w:w="5274" w:type="dxa"/>
          </w:tcPr>
          <w:p w14:paraId="31A89949" w14:textId="77777777" w:rsidR="00A9004F" w:rsidRPr="00AE56CE" w:rsidRDefault="00324120">
            <w:pPr>
              <w:pStyle w:val="ConsPlusNormal0"/>
            </w:pPr>
            <w:r w:rsidRPr="00AE56CE">
              <w:t>закупка и поставка оборудования</w:t>
            </w:r>
          </w:p>
        </w:tc>
        <w:tc>
          <w:tcPr>
            <w:tcW w:w="3005" w:type="dxa"/>
            <w:gridSpan w:val="2"/>
          </w:tcPr>
          <w:p w14:paraId="2C0D4E34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60D2F39A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  <w:vMerge/>
          </w:tcPr>
          <w:p w14:paraId="18629F26" w14:textId="77777777" w:rsidR="00A9004F" w:rsidRPr="00AE56CE" w:rsidRDefault="00A9004F">
            <w:pPr>
              <w:pStyle w:val="ConsPlusNormal0"/>
            </w:pPr>
          </w:p>
        </w:tc>
        <w:tc>
          <w:tcPr>
            <w:tcW w:w="5274" w:type="dxa"/>
          </w:tcPr>
          <w:p w14:paraId="1A8039F7" w14:textId="77777777" w:rsidR="00A9004F" w:rsidRPr="00AE56CE" w:rsidRDefault="00324120">
            <w:pPr>
              <w:pStyle w:val="ConsPlusNormal0"/>
            </w:pPr>
            <w:r w:rsidRPr="00AE56CE">
              <w:t>запуск проекта (ввод в эксплуатацию)</w:t>
            </w:r>
          </w:p>
        </w:tc>
        <w:tc>
          <w:tcPr>
            <w:tcW w:w="3005" w:type="dxa"/>
            <w:gridSpan w:val="2"/>
          </w:tcPr>
          <w:p w14:paraId="443C854F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279A9BBB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  <w:vMerge/>
          </w:tcPr>
          <w:p w14:paraId="17D834DD" w14:textId="77777777" w:rsidR="00A9004F" w:rsidRPr="00AE56CE" w:rsidRDefault="00A9004F">
            <w:pPr>
              <w:pStyle w:val="ConsPlusNormal0"/>
            </w:pPr>
          </w:p>
        </w:tc>
        <w:tc>
          <w:tcPr>
            <w:tcW w:w="5274" w:type="dxa"/>
          </w:tcPr>
          <w:p w14:paraId="5C70B490" w14:textId="77777777" w:rsidR="00A9004F" w:rsidRPr="00AE56CE" w:rsidRDefault="00324120">
            <w:pPr>
              <w:pStyle w:val="ConsPlusNormal0"/>
            </w:pPr>
            <w:r w:rsidRPr="00AE56CE">
              <w:t>выход на проектную мощность</w:t>
            </w:r>
          </w:p>
        </w:tc>
        <w:tc>
          <w:tcPr>
            <w:tcW w:w="3005" w:type="dxa"/>
            <w:gridSpan w:val="2"/>
          </w:tcPr>
          <w:p w14:paraId="6ACBCD94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6AD28605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</w:tcPr>
          <w:p w14:paraId="71551D3D" w14:textId="77777777" w:rsidR="00A9004F" w:rsidRPr="00AE56CE" w:rsidRDefault="00324120">
            <w:pPr>
              <w:pStyle w:val="ConsPlusNormal0"/>
              <w:jc w:val="center"/>
            </w:pPr>
            <w:r w:rsidRPr="00AE56CE">
              <w:t>2.4.</w:t>
            </w:r>
          </w:p>
        </w:tc>
        <w:tc>
          <w:tcPr>
            <w:tcW w:w="5274" w:type="dxa"/>
          </w:tcPr>
          <w:p w14:paraId="694F91DD" w14:textId="77777777" w:rsidR="00A9004F" w:rsidRPr="00AE56CE" w:rsidRDefault="00324120">
            <w:pPr>
              <w:pStyle w:val="ConsPlusNormal0"/>
            </w:pPr>
            <w:r w:rsidRPr="00AE56CE">
              <w:t>Тип проекта (новое строительство, реконструкция, модернизация/ремонт, расширение действующего производства, выпуск новой продукции на действующем производстве, иное)</w:t>
            </w:r>
          </w:p>
        </w:tc>
        <w:tc>
          <w:tcPr>
            <w:tcW w:w="3005" w:type="dxa"/>
            <w:gridSpan w:val="2"/>
          </w:tcPr>
          <w:p w14:paraId="2C9BA9EC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5A4E7788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</w:tcPr>
          <w:p w14:paraId="296C4C01" w14:textId="77777777" w:rsidR="00A9004F" w:rsidRPr="00AE56CE" w:rsidRDefault="00324120">
            <w:pPr>
              <w:pStyle w:val="ConsPlusNormal0"/>
              <w:jc w:val="center"/>
            </w:pPr>
            <w:r w:rsidRPr="00AE56CE">
              <w:t>2.5.</w:t>
            </w:r>
          </w:p>
        </w:tc>
        <w:tc>
          <w:tcPr>
            <w:tcW w:w="5274" w:type="dxa"/>
          </w:tcPr>
          <w:p w14:paraId="3AAC8247" w14:textId="77777777" w:rsidR="00A9004F" w:rsidRPr="00AE56CE" w:rsidRDefault="00324120">
            <w:pPr>
              <w:pStyle w:val="ConsPlusNormal0"/>
            </w:pPr>
            <w:r w:rsidRPr="00AE56CE">
              <w:t xml:space="preserve">Место реализации инвестиционного проекта </w:t>
            </w:r>
            <w:r w:rsidRPr="00AE56CE">
              <w:lastRenderedPageBreak/>
              <w:t>(расположение объекта инвестирования)</w:t>
            </w:r>
          </w:p>
        </w:tc>
        <w:tc>
          <w:tcPr>
            <w:tcW w:w="3005" w:type="dxa"/>
            <w:gridSpan w:val="2"/>
          </w:tcPr>
          <w:p w14:paraId="070EB550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6290D3E1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</w:tcPr>
          <w:p w14:paraId="0F4C8276" w14:textId="77777777" w:rsidR="00A9004F" w:rsidRPr="00AE56CE" w:rsidRDefault="00324120">
            <w:pPr>
              <w:pStyle w:val="ConsPlusNormal0"/>
              <w:jc w:val="center"/>
            </w:pPr>
            <w:r w:rsidRPr="00AE56CE">
              <w:t>2.6.</w:t>
            </w:r>
          </w:p>
        </w:tc>
        <w:tc>
          <w:tcPr>
            <w:tcW w:w="5274" w:type="dxa"/>
          </w:tcPr>
          <w:p w14:paraId="0535AB7B" w14:textId="77777777" w:rsidR="00A9004F" w:rsidRPr="00AE56CE" w:rsidRDefault="00324120">
            <w:pPr>
              <w:pStyle w:val="ConsPlusNormal0"/>
            </w:pPr>
            <w:r w:rsidRPr="00AE56CE">
              <w:t>Кадастровый номер земельного участка для реализации инвестиционного проекта (при наличии)</w:t>
            </w:r>
          </w:p>
        </w:tc>
        <w:tc>
          <w:tcPr>
            <w:tcW w:w="3005" w:type="dxa"/>
            <w:gridSpan w:val="2"/>
          </w:tcPr>
          <w:p w14:paraId="77005384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387ABC3E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  <w:vMerge w:val="restart"/>
          </w:tcPr>
          <w:p w14:paraId="691D525A" w14:textId="77777777" w:rsidR="00A9004F" w:rsidRPr="00AE56CE" w:rsidRDefault="00324120">
            <w:pPr>
              <w:pStyle w:val="ConsPlusNormal0"/>
              <w:jc w:val="center"/>
            </w:pPr>
            <w:r w:rsidRPr="00AE56CE">
              <w:t>2.7.</w:t>
            </w:r>
          </w:p>
        </w:tc>
        <w:tc>
          <w:tcPr>
            <w:tcW w:w="5274" w:type="dxa"/>
          </w:tcPr>
          <w:p w14:paraId="24ED2AF4" w14:textId="77777777" w:rsidR="00A9004F" w:rsidRPr="00AE56CE" w:rsidRDefault="00324120">
            <w:pPr>
              <w:pStyle w:val="ConsPlusNormal0"/>
            </w:pPr>
            <w:r w:rsidRPr="00AE56CE">
              <w:t>Требуемая для инвестиционного проекта инфраструктура, ресурсы и их наличие, в том числе:</w:t>
            </w:r>
          </w:p>
        </w:tc>
        <w:tc>
          <w:tcPr>
            <w:tcW w:w="3005" w:type="dxa"/>
            <w:gridSpan w:val="2"/>
          </w:tcPr>
          <w:p w14:paraId="39958777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58DBDB2B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  <w:vMerge/>
          </w:tcPr>
          <w:p w14:paraId="57947276" w14:textId="77777777" w:rsidR="00A9004F" w:rsidRPr="00AE56CE" w:rsidRDefault="00A9004F">
            <w:pPr>
              <w:pStyle w:val="ConsPlusNormal0"/>
            </w:pPr>
          </w:p>
        </w:tc>
        <w:tc>
          <w:tcPr>
            <w:tcW w:w="5274" w:type="dxa"/>
          </w:tcPr>
          <w:p w14:paraId="74F7EDD5" w14:textId="77777777" w:rsidR="00A9004F" w:rsidRPr="00AE56CE" w:rsidRDefault="00324120">
            <w:pPr>
              <w:pStyle w:val="ConsPlusNormal0"/>
            </w:pPr>
            <w:r w:rsidRPr="00AE56CE">
              <w:t>земельные участки и имущество, необходимые для осуществления инвестиционного проекта, а также их наличие</w:t>
            </w:r>
          </w:p>
        </w:tc>
        <w:tc>
          <w:tcPr>
            <w:tcW w:w="3005" w:type="dxa"/>
            <w:gridSpan w:val="2"/>
          </w:tcPr>
          <w:p w14:paraId="666C03D4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27A1D941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  <w:vMerge/>
          </w:tcPr>
          <w:p w14:paraId="0573E3D4" w14:textId="77777777" w:rsidR="00A9004F" w:rsidRPr="00AE56CE" w:rsidRDefault="00A9004F">
            <w:pPr>
              <w:pStyle w:val="ConsPlusNormal0"/>
            </w:pPr>
          </w:p>
        </w:tc>
        <w:tc>
          <w:tcPr>
            <w:tcW w:w="5274" w:type="dxa"/>
          </w:tcPr>
          <w:p w14:paraId="49F8025F" w14:textId="77777777" w:rsidR="00A9004F" w:rsidRPr="00AE56CE" w:rsidRDefault="00324120">
            <w:pPr>
              <w:pStyle w:val="ConsPlusNormal0"/>
            </w:pPr>
            <w:r w:rsidRPr="00AE56CE">
              <w:t>величина необходимой присоединяемой мощности энергопринимающих устройств заявителя, виды, объемы и планируемая величина необходимой подключаемой наг</w:t>
            </w:r>
            <w:r w:rsidRPr="00AE56CE">
              <w:t>рузки в отношении необходимых ресурсов (в том числе холодной и горячей воды, сетевого газа и тепловой энергии), используемых для предоставления услуг по теплоснабжению, газоснабжению и водоснабжению, а также иных ресурсов, необходимых для осуществления про</w:t>
            </w:r>
            <w:r w:rsidRPr="00AE56CE">
              <w:t>екта, и их наличие</w:t>
            </w:r>
          </w:p>
        </w:tc>
        <w:tc>
          <w:tcPr>
            <w:tcW w:w="3005" w:type="dxa"/>
            <w:gridSpan w:val="2"/>
          </w:tcPr>
          <w:p w14:paraId="4A7FE5DB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5482F279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  <w:vMerge/>
          </w:tcPr>
          <w:p w14:paraId="07184C29" w14:textId="77777777" w:rsidR="00A9004F" w:rsidRPr="00AE56CE" w:rsidRDefault="00A9004F">
            <w:pPr>
              <w:pStyle w:val="ConsPlusNormal0"/>
            </w:pPr>
          </w:p>
        </w:tc>
        <w:tc>
          <w:tcPr>
            <w:tcW w:w="5274" w:type="dxa"/>
          </w:tcPr>
          <w:p w14:paraId="4A2E878D" w14:textId="77777777" w:rsidR="00A9004F" w:rsidRPr="00AE56CE" w:rsidRDefault="00324120">
            <w:pPr>
              <w:pStyle w:val="ConsPlusNormal0"/>
            </w:pPr>
            <w:r w:rsidRPr="00AE56CE">
              <w:t>класс опасности производства, в том числе пожароопасность</w:t>
            </w:r>
          </w:p>
        </w:tc>
        <w:tc>
          <w:tcPr>
            <w:tcW w:w="3005" w:type="dxa"/>
            <w:gridSpan w:val="2"/>
          </w:tcPr>
          <w:p w14:paraId="76131113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6A510D44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  <w:vMerge/>
          </w:tcPr>
          <w:p w14:paraId="3E9CED70" w14:textId="77777777" w:rsidR="00A9004F" w:rsidRPr="00AE56CE" w:rsidRDefault="00A9004F">
            <w:pPr>
              <w:pStyle w:val="ConsPlusNormal0"/>
            </w:pPr>
          </w:p>
        </w:tc>
        <w:tc>
          <w:tcPr>
            <w:tcW w:w="5274" w:type="dxa"/>
          </w:tcPr>
          <w:p w14:paraId="254DC798" w14:textId="77777777" w:rsidR="00A9004F" w:rsidRPr="00AE56CE" w:rsidRDefault="00324120">
            <w:pPr>
              <w:pStyle w:val="ConsPlusNormal0"/>
            </w:pPr>
            <w:r w:rsidRPr="00AE56CE">
              <w:t>необходимая санитарно-защитная зона</w:t>
            </w:r>
          </w:p>
        </w:tc>
        <w:tc>
          <w:tcPr>
            <w:tcW w:w="3005" w:type="dxa"/>
            <w:gridSpan w:val="2"/>
          </w:tcPr>
          <w:p w14:paraId="33EEC6E5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7D8AF919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</w:tcPr>
          <w:p w14:paraId="4276CDE2" w14:textId="77777777" w:rsidR="00A9004F" w:rsidRPr="00AE56CE" w:rsidRDefault="00324120">
            <w:pPr>
              <w:pStyle w:val="ConsPlusNormal0"/>
              <w:jc w:val="center"/>
            </w:pPr>
            <w:r w:rsidRPr="00AE56CE">
              <w:t>2.8.</w:t>
            </w:r>
          </w:p>
        </w:tc>
        <w:tc>
          <w:tcPr>
            <w:tcW w:w="5274" w:type="dxa"/>
          </w:tcPr>
          <w:p w14:paraId="62C52B52" w14:textId="77777777" w:rsidR="00A9004F" w:rsidRPr="00AE56CE" w:rsidRDefault="00324120">
            <w:pPr>
              <w:pStyle w:val="ConsPlusNormal0"/>
            </w:pPr>
            <w:r w:rsidRPr="00AE56CE">
              <w:t>Информация о степени проработки проекта:</w:t>
            </w:r>
          </w:p>
          <w:p w14:paraId="411BC8EC" w14:textId="77777777" w:rsidR="00A9004F" w:rsidRPr="00AE56CE" w:rsidRDefault="00324120">
            <w:pPr>
              <w:pStyle w:val="ConsPlusNormal0"/>
            </w:pPr>
            <w:r w:rsidRPr="00AE56CE">
              <w:t>степень готовности документации; текущая стадия реализации проекта</w:t>
            </w:r>
          </w:p>
        </w:tc>
        <w:tc>
          <w:tcPr>
            <w:tcW w:w="3005" w:type="dxa"/>
            <w:gridSpan w:val="2"/>
          </w:tcPr>
          <w:p w14:paraId="61F7E14C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621FE6F1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  <w:vMerge w:val="restart"/>
          </w:tcPr>
          <w:p w14:paraId="578321C7" w14:textId="77777777" w:rsidR="00A9004F" w:rsidRPr="00AE56CE" w:rsidRDefault="00324120">
            <w:pPr>
              <w:pStyle w:val="ConsPlusNormal0"/>
              <w:jc w:val="center"/>
            </w:pPr>
            <w:r w:rsidRPr="00AE56CE">
              <w:t>2.9.</w:t>
            </w:r>
          </w:p>
        </w:tc>
        <w:tc>
          <w:tcPr>
            <w:tcW w:w="5274" w:type="dxa"/>
          </w:tcPr>
          <w:p w14:paraId="5CB3A622" w14:textId="77777777" w:rsidR="00A9004F" w:rsidRPr="00AE56CE" w:rsidRDefault="00324120">
            <w:pPr>
              <w:pStyle w:val="ConsPlusNormal0"/>
            </w:pPr>
            <w:r w:rsidRPr="00AE56CE">
              <w:t>Общая стоимость проекта (без НДС), млн. руб., в том числе:</w:t>
            </w:r>
          </w:p>
        </w:tc>
        <w:tc>
          <w:tcPr>
            <w:tcW w:w="3005" w:type="dxa"/>
            <w:gridSpan w:val="2"/>
          </w:tcPr>
          <w:p w14:paraId="72F95432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718276AA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  <w:vMerge/>
          </w:tcPr>
          <w:p w14:paraId="7CEB913A" w14:textId="77777777" w:rsidR="00A9004F" w:rsidRPr="00AE56CE" w:rsidRDefault="00A9004F">
            <w:pPr>
              <w:pStyle w:val="ConsPlusNormal0"/>
            </w:pPr>
          </w:p>
        </w:tc>
        <w:tc>
          <w:tcPr>
            <w:tcW w:w="5274" w:type="dxa"/>
          </w:tcPr>
          <w:p w14:paraId="742F4A90" w14:textId="77777777" w:rsidR="00A9004F" w:rsidRPr="00AE56CE" w:rsidRDefault="00324120">
            <w:pPr>
              <w:pStyle w:val="ConsPlusNormal0"/>
            </w:pPr>
            <w:r w:rsidRPr="00AE56CE">
              <w:t xml:space="preserve">общий и ежегодный планируемый объем капитальных вложений (без НДС) при реализации инвестиционного проекта после получения статуса резидента территории опережающего развития, млн. руб. </w:t>
            </w:r>
            <w:hyperlink w:anchor="P351" w:tooltip="&lt;1&gt; При определении объема капитальных вложений учитываются затраты на создание (приобретение) амортизируемого имущества, а именно затраты на новое строительство, техническое перевооружение, модернизацию основных средств, реконструкцию зданий, приобретение маш">
              <w:r w:rsidRPr="00AE56CE">
                <w:t>&lt;1&gt;</w:t>
              </w:r>
            </w:hyperlink>
          </w:p>
        </w:tc>
        <w:tc>
          <w:tcPr>
            <w:tcW w:w="3005" w:type="dxa"/>
            <w:gridSpan w:val="2"/>
          </w:tcPr>
          <w:p w14:paraId="554C771D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34465F9C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</w:tcPr>
          <w:p w14:paraId="350F3D83" w14:textId="77777777" w:rsidR="00A9004F" w:rsidRPr="00AE56CE" w:rsidRDefault="00324120">
            <w:pPr>
              <w:pStyle w:val="ConsPlusNormal0"/>
              <w:jc w:val="center"/>
            </w:pPr>
            <w:r w:rsidRPr="00AE56CE">
              <w:t>2.10.</w:t>
            </w:r>
          </w:p>
        </w:tc>
        <w:tc>
          <w:tcPr>
            <w:tcW w:w="5274" w:type="dxa"/>
          </w:tcPr>
          <w:p w14:paraId="24B797D8" w14:textId="77777777" w:rsidR="00A9004F" w:rsidRPr="00AE56CE" w:rsidRDefault="00324120">
            <w:pPr>
              <w:pStyle w:val="ConsPlusNormal0"/>
            </w:pPr>
            <w:r w:rsidRPr="00AE56CE">
              <w:t>Источники финансирования предстоящих затрат (с указанием доли от общей стоимости проекта)</w:t>
            </w:r>
          </w:p>
        </w:tc>
        <w:tc>
          <w:tcPr>
            <w:tcW w:w="3005" w:type="dxa"/>
            <w:gridSpan w:val="2"/>
          </w:tcPr>
          <w:p w14:paraId="3248F75C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1B75215A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  <w:vMerge w:val="restart"/>
          </w:tcPr>
          <w:p w14:paraId="0ACEBFB0" w14:textId="77777777" w:rsidR="00A9004F" w:rsidRPr="00AE56CE" w:rsidRDefault="00324120">
            <w:pPr>
              <w:pStyle w:val="ConsPlusNormal0"/>
              <w:jc w:val="center"/>
            </w:pPr>
            <w:r w:rsidRPr="00AE56CE">
              <w:t>2.11.</w:t>
            </w:r>
          </w:p>
        </w:tc>
        <w:tc>
          <w:tcPr>
            <w:tcW w:w="5274" w:type="dxa"/>
          </w:tcPr>
          <w:p w14:paraId="389C7883" w14:textId="77777777" w:rsidR="00A9004F" w:rsidRPr="00AE56CE" w:rsidRDefault="00324120">
            <w:pPr>
              <w:pStyle w:val="ConsPlusNormal0"/>
            </w:pPr>
            <w:r w:rsidRPr="00AE56CE">
              <w:t>Структура инвестиционных затрат и степень их освоения:</w:t>
            </w:r>
          </w:p>
        </w:tc>
        <w:tc>
          <w:tcPr>
            <w:tcW w:w="1865" w:type="dxa"/>
          </w:tcPr>
          <w:p w14:paraId="65C80E8E" w14:textId="77777777" w:rsidR="00A9004F" w:rsidRPr="00AE56CE" w:rsidRDefault="00324120">
            <w:pPr>
              <w:pStyle w:val="ConsPlusNormal0"/>
              <w:jc w:val="center"/>
            </w:pPr>
            <w:r w:rsidRPr="00AE56CE">
              <w:t>Стоимость, млн. руб.</w:t>
            </w:r>
          </w:p>
        </w:tc>
        <w:tc>
          <w:tcPr>
            <w:tcW w:w="1140" w:type="dxa"/>
          </w:tcPr>
          <w:p w14:paraId="46E35D0A" w14:textId="77777777" w:rsidR="00A9004F" w:rsidRPr="00AE56CE" w:rsidRDefault="00324120">
            <w:pPr>
              <w:pStyle w:val="ConsPlusNormal0"/>
              <w:jc w:val="center"/>
            </w:pPr>
            <w:r w:rsidRPr="00AE56CE">
              <w:t xml:space="preserve">Доля вложенных средств от </w:t>
            </w:r>
            <w:r w:rsidRPr="00AE56CE">
              <w:lastRenderedPageBreak/>
              <w:t>запланированного объема, %</w:t>
            </w:r>
          </w:p>
        </w:tc>
      </w:tr>
      <w:tr w:rsidR="00AE56CE" w:rsidRPr="00AE56CE" w14:paraId="13ED8315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  <w:vMerge/>
          </w:tcPr>
          <w:p w14:paraId="778D2F91" w14:textId="77777777" w:rsidR="00A9004F" w:rsidRPr="00AE56CE" w:rsidRDefault="00A9004F">
            <w:pPr>
              <w:pStyle w:val="ConsPlusNormal0"/>
            </w:pPr>
          </w:p>
        </w:tc>
        <w:tc>
          <w:tcPr>
            <w:tcW w:w="5274" w:type="dxa"/>
          </w:tcPr>
          <w:p w14:paraId="7E66BE84" w14:textId="77777777" w:rsidR="00A9004F" w:rsidRPr="00AE56CE" w:rsidRDefault="00324120">
            <w:pPr>
              <w:pStyle w:val="ConsPlusNormal0"/>
            </w:pPr>
            <w:r w:rsidRPr="00AE56CE">
              <w:t>Капитальные затраты, в том числе:</w:t>
            </w:r>
          </w:p>
        </w:tc>
        <w:tc>
          <w:tcPr>
            <w:tcW w:w="1865" w:type="dxa"/>
          </w:tcPr>
          <w:p w14:paraId="46A7BD12" w14:textId="77777777" w:rsidR="00A9004F" w:rsidRPr="00AE56CE" w:rsidRDefault="00A9004F">
            <w:pPr>
              <w:pStyle w:val="ConsPlusNormal0"/>
            </w:pPr>
          </w:p>
        </w:tc>
        <w:tc>
          <w:tcPr>
            <w:tcW w:w="1140" w:type="dxa"/>
          </w:tcPr>
          <w:p w14:paraId="2C0D43C4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0B712C61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  <w:vMerge/>
          </w:tcPr>
          <w:p w14:paraId="19CA7E0B" w14:textId="77777777" w:rsidR="00A9004F" w:rsidRPr="00AE56CE" w:rsidRDefault="00A9004F">
            <w:pPr>
              <w:pStyle w:val="ConsPlusNormal0"/>
            </w:pPr>
          </w:p>
        </w:tc>
        <w:tc>
          <w:tcPr>
            <w:tcW w:w="5274" w:type="dxa"/>
          </w:tcPr>
          <w:p w14:paraId="0852356E" w14:textId="77777777" w:rsidR="00A9004F" w:rsidRPr="00AE56CE" w:rsidRDefault="00324120">
            <w:pPr>
              <w:pStyle w:val="ConsPlusNormal0"/>
            </w:pPr>
            <w:r w:rsidRPr="00AE56CE">
              <w:t>проектирование</w:t>
            </w:r>
          </w:p>
        </w:tc>
        <w:tc>
          <w:tcPr>
            <w:tcW w:w="1865" w:type="dxa"/>
          </w:tcPr>
          <w:p w14:paraId="54D870BC" w14:textId="77777777" w:rsidR="00A9004F" w:rsidRPr="00AE56CE" w:rsidRDefault="00A9004F">
            <w:pPr>
              <w:pStyle w:val="ConsPlusNormal0"/>
            </w:pPr>
          </w:p>
        </w:tc>
        <w:tc>
          <w:tcPr>
            <w:tcW w:w="1140" w:type="dxa"/>
          </w:tcPr>
          <w:p w14:paraId="0E69C9D8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6EA2AA49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  <w:vMerge/>
          </w:tcPr>
          <w:p w14:paraId="0FC02E9A" w14:textId="77777777" w:rsidR="00A9004F" w:rsidRPr="00AE56CE" w:rsidRDefault="00A9004F">
            <w:pPr>
              <w:pStyle w:val="ConsPlusNormal0"/>
            </w:pPr>
          </w:p>
        </w:tc>
        <w:tc>
          <w:tcPr>
            <w:tcW w:w="5274" w:type="dxa"/>
          </w:tcPr>
          <w:p w14:paraId="5AC8879C" w14:textId="77777777" w:rsidR="00A9004F" w:rsidRPr="00AE56CE" w:rsidRDefault="00324120">
            <w:pPr>
              <w:pStyle w:val="ConsPlusNormal0"/>
            </w:pPr>
            <w:r w:rsidRPr="00AE56CE">
              <w:t>приобретение основных средств</w:t>
            </w:r>
          </w:p>
        </w:tc>
        <w:tc>
          <w:tcPr>
            <w:tcW w:w="1865" w:type="dxa"/>
          </w:tcPr>
          <w:p w14:paraId="5A075851" w14:textId="77777777" w:rsidR="00A9004F" w:rsidRPr="00AE56CE" w:rsidRDefault="00A9004F">
            <w:pPr>
              <w:pStyle w:val="ConsPlusNormal0"/>
            </w:pPr>
          </w:p>
        </w:tc>
        <w:tc>
          <w:tcPr>
            <w:tcW w:w="1140" w:type="dxa"/>
          </w:tcPr>
          <w:p w14:paraId="66D403CD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416D93F2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  <w:vMerge/>
          </w:tcPr>
          <w:p w14:paraId="716B920D" w14:textId="77777777" w:rsidR="00A9004F" w:rsidRPr="00AE56CE" w:rsidRDefault="00A9004F">
            <w:pPr>
              <w:pStyle w:val="ConsPlusNormal0"/>
            </w:pPr>
          </w:p>
        </w:tc>
        <w:tc>
          <w:tcPr>
            <w:tcW w:w="5274" w:type="dxa"/>
          </w:tcPr>
          <w:p w14:paraId="46CEED57" w14:textId="77777777" w:rsidR="00A9004F" w:rsidRPr="00AE56CE" w:rsidRDefault="00324120">
            <w:pPr>
              <w:pStyle w:val="ConsPlusNormal0"/>
            </w:pPr>
            <w:r w:rsidRPr="00AE56CE">
              <w:t>строительно-монтажные работы</w:t>
            </w:r>
          </w:p>
        </w:tc>
        <w:tc>
          <w:tcPr>
            <w:tcW w:w="1865" w:type="dxa"/>
          </w:tcPr>
          <w:p w14:paraId="0B73FCBF" w14:textId="77777777" w:rsidR="00A9004F" w:rsidRPr="00AE56CE" w:rsidRDefault="00A9004F">
            <w:pPr>
              <w:pStyle w:val="ConsPlusNormal0"/>
            </w:pPr>
          </w:p>
        </w:tc>
        <w:tc>
          <w:tcPr>
            <w:tcW w:w="1140" w:type="dxa"/>
          </w:tcPr>
          <w:p w14:paraId="7BB3F291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433A9BD2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  <w:vMerge/>
          </w:tcPr>
          <w:p w14:paraId="23D17AB7" w14:textId="77777777" w:rsidR="00A9004F" w:rsidRPr="00AE56CE" w:rsidRDefault="00A9004F">
            <w:pPr>
              <w:pStyle w:val="ConsPlusNormal0"/>
            </w:pPr>
          </w:p>
        </w:tc>
        <w:tc>
          <w:tcPr>
            <w:tcW w:w="5274" w:type="dxa"/>
          </w:tcPr>
          <w:p w14:paraId="365D831E" w14:textId="77777777" w:rsidR="00A9004F" w:rsidRPr="00AE56CE" w:rsidRDefault="00324120">
            <w:pPr>
              <w:pStyle w:val="ConsPlusNormal0"/>
            </w:pPr>
            <w:r w:rsidRPr="00AE56CE">
              <w:t>прочие расходы в инвестиционной фазе</w:t>
            </w:r>
          </w:p>
        </w:tc>
        <w:tc>
          <w:tcPr>
            <w:tcW w:w="1865" w:type="dxa"/>
          </w:tcPr>
          <w:p w14:paraId="3C7BD810" w14:textId="77777777" w:rsidR="00A9004F" w:rsidRPr="00AE56CE" w:rsidRDefault="00A9004F">
            <w:pPr>
              <w:pStyle w:val="ConsPlusNormal0"/>
            </w:pPr>
          </w:p>
        </w:tc>
        <w:tc>
          <w:tcPr>
            <w:tcW w:w="1140" w:type="dxa"/>
          </w:tcPr>
          <w:p w14:paraId="761CA032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0597211A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  <w:vMerge/>
          </w:tcPr>
          <w:p w14:paraId="3A78924B" w14:textId="77777777" w:rsidR="00A9004F" w:rsidRPr="00AE56CE" w:rsidRDefault="00A9004F">
            <w:pPr>
              <w:pStyle w:val="ConsPlusNormal0"/>
            </w:pPr>
          </w:p>
        </w:tc>
        <w:tc>
          <w:tcPr>
            <w:tcW w:w="5274" w:type="dxa"/>
          </w:tcPr>
          <w:p w14:paraId="3E911A44" w14:textId="77777777" w:rsidR="00A9004F" w:rsidRPr="00AE56CE" w:rsidRDefault="00324120">
            <w:pPr>
              <w:pStyle w:val="ConsPlusNormal0"/>
            </w:pPr>
            <w:r w:rsidRPr="00AE56CE">
              <w:t>инвестиции в оборотный капитал</w:t>
            </w:r>
          </w:p>
        </w:tc>
        <w:tc>
          <w:tcPr>
            <w:tcW w:w="3005" w:type="dxa"/>
            <w:gridSpan w:val="2"/>
          </w:tcPr>
          <w:p w14:paraId="5FA9866E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2AEED56A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  <w:vMerge w:val="restart"/>
          </w:tcPr>
          <w:p w14:paraId="11DD8E95" w14:textId="77777777" w:rsidR="00A9004F" w:rsidRPr="00AE56CE" w:rsidRDefault="00324120">
            <w:pPr>
              <w:pStyle w:val="ConsPlusNormal0"/>
              <w:jc w:val="center"/>
            </w:pPr>
            <w:r w:rsidRPr="00AE56CE">
              <w:t>2.12.</w:t>
            </w:r>
          </w:p>
        </w:tc>
        <w:tc>
          <w:tcPr>
            <w:tcW w:w="5274" w:type="dxa"/>
          </w:tcPr>
          <w:p w14:paraId="7BB39D14" w14:textId="77777777" w:rsidR="00A9004F" w:rsidRPr="00AE56CE" w:rsidRDefault="00324120">
            <w:pPr>
              <w:pStyle w:val="ConsPlusNormal0"/>
            </w:pPr>
            <w:r w:rsidRPr="00AE56CE">
              <w:t>Общее количество создаваемых рабочих (единиц), в том числе:</w:t>
            </w:r>
          </w:p>
        </w:tc>
        <w:tc>
          <w:tcPr>
            <w:tcW w:w="3005" w:type="dxa"/>
            <w:gridSpan w:val="2"/>
          </w:tcPr>
          <w:p w14:paraId="349DF5E3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3F01F2AC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  <w:vMerge/>
          </w:tcPr>
          <w:p w14:paraId="277E1615" w14:textId="77777777" w:rsidR="00A9004F" w:rsidRPr="00AE56CE" w:rsidRDefault="00A9004F">
            <w:pPr>
              <w:pStyle w:val="ConsPlusNormal0"/>
            </w:pPr>
          </w:p>
        </w:tc>
        <w:tc>
          <w:tcPr>
            <w:tcW w:w="5274" w:type="dxa"/>
          </w:tcPr>
          <w:p w14:paraId="2B21DD8D" w14:textId="77777777" w:rsidR="00A9004F" w:rsidRPr="00AE56CE" w:rsidRDefault="00324120">
            <w:pPr>
              <w:pStyle w:val="ConsPlusNormal0"/>
            </w:pPr>
            <w:r w:rsidRPr="00AE56CE">
              <w:t>общее и ежегодное количество создаваемых рабочих мест после получения статуса резидента территории опережающего развития (единиц)</w:t>
            </w:r>
          </w:p>
        </w:tc>
        <w:tc>
          <w:tcPr>
            <w:tcW w:w="3005" w:type="dxa"/>
            <w:gridSpan w:val="2"/>
          </w:tcPr>
          <w:p w14:paraId="4D3D2D5C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7EE68729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  <w:vMerge/>
          </w:tcPr>
          <w:p w14:paraId="48C77891" w14:textId="77777777" w:rsidR="00A9004F" w:rsidRPr="00AE56CE" w:rsidRDefault="00A9004F">
            <w:pPr>
              <w:pStyle w:val="ConsPlusNormal0"/>
            </w:pPr>
          </w:p>
        </w:tc>
        <w:tc>
          <w:tcPr>
            <w:tcW w:w="5274" w:type="dxa"/>
          </w:tcPr>
          <w:p w14:paraId="2769227A" w14:textId="77777777" w:rsidR="00A9004F" w:rsidRPr="00AE56CE" w:rsidRDefault="00324120">
            <w:pPr>
              <w:pStyle w:val="ConsPlusNormal0"/>
            </w:pPr>
            <w:r w:rsidRPr="00AE56CE">
              <w:t>общее количество иностранной рабочей силы, единиц</w:t>
            </w:r>
          </w:p>
        </w:tc>
        <w:tc>
          <w:tcPr>
            <w:tcW w:w="3005" w:type="dxa"/>
            <w:gridSpan w:val="2"/>
          </w:tcPr>
          <w:p w14:paraId="075C66F5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398AC017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</w:tcPr>
          <w:p w14:paraId="6CDC3F01" w14:textId="77777777" w:rsidR="00A9004F" w:rsidRPr="00AE56CE" w:rsidRDefault="00324120">
            <w:pPr>
              <w:pStyle w:val="ConsPlusNormal0"/>
              <w:jc w:val="center"/>
            </w:pPr>
            <w:r w:rsidRPr="00AE56CE">
              <w:t>2.13.</w:t>
            </w:r>
          </w:p>
        </w:tc>
        <w:tc>
          <w:tcPr>
            <w:tcW w:w="5274" w:type="dxa"/>
          </w:tcPr>
          <w:p w14:paraId="586A072B" w14:textId="77777777" w:rsidR="00A9004F" w:rsidRPr="00AE56CE" w:rsidRDefault="00324120">
            <w:pPr>
              <w:pStyle w:val="ConsPlusNormal0"/>
            </w:pPr>
            <w:r w:rsidRPr="00AE56CE">
              <w:t>Среднемесячная заработная плата при выходе инвестиционного проекта на проектную мощность, руб.</w:t>
            </w:r>
          </w:p>
        </w:tc>
        <w:tc>
          <w:tcPr>
            <w:tcW w:w="3005" w:type="dxa"/>
            <w:gridSpan w:val="2"/>
          </w:tcPr>
          <w:p w14:paraId="76A1D58F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66AFA5C6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  <w:vMerge w:val="restart"/>
          </w:tcPr>
          <w:p w14:paraId="1AF816FD" w14:textId="77777777" w:rsidR="00A9004F" w:rsidRPr="00AE56CE" w:rsidRDefault="00324120">
            <w:pPr>
              <w:pStyle w:val="ConsPlusNormal0"/>
              <w:jc w:val="center"/>
            </w:pPr>
            <w:r w:rsidRPr="00AE56CE">
              <w:t>2.14.</w:t>
            </w:r>
          </w:p>
        </w:tc>
        <w:tc>
          <w:tcPr>
            <w:tcW w:w="5274" w:type="dxa"/>
          </w:tcPr>
          <w:p w14:paraId="3A969937" w14:textId="77777777" w:rsidR="00A9004F" w:rsidRPr="00AE56CE" w:rsidRDefault="00324120">
            <w:pPr>
              <w:pStyle w:val="ConsPlusNormal0"/>
            </w:pPr>
            <w:r w:rsidRPr="00AE56CE">
              <w:t>Экономические показатели проекта:</w:t>
            </w:r>
          </w:p>
        </w:tc>
        <w:tc>
          <w:tcPr>
            <w:tcW w:w="3005" w:type="dxa"/>
            <w:gridSpan w:val="2"/>
          </w:tcPr>
          <w:p w14:paraId="3E809A63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6FE3A02C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  <w:vMerge/>
          </w:tcPr>
          <w:p w14:paraId="7B7786A6" w14:textId="77777777" w:rsidR="00A9004F" w:rsidRPr="00AE56CE" w:rsidRDefault="00A9004F">
            <w:pPr>
              <w:pStyle w:val="ConsPlusNormal0"/>
            </w:pPr>
          </w:p>
        </w:tc>
        <w:tc>
          <w:tcPr>
            <w:tcW w:w="5274" w:type="dxa"/>
          </w:tcPr>
          <w:p w14:paraId="337599D3" w14:textId="77777777" w:rsidR="00A9004F" w:rsidRPr="00AE56CE" w:rsidRDefault="00324120">
            <w:pPr>
              <w:pStyle w:val="ConsPlusNormal0"/>
            </w:pPr>
            <w:r w:rsidRPr="00AE56CE">
              <w:t>дисконтированный срок окупаемости, лет</w:t>
            </w:r>
          </w:p>
        </w:tc>
        <w:tc>
          <w:tcPr>
            <w:tcW w:w="3005" w:type="dxa"/>
            <w:gridSpan w:val="2"/>
          </w:tcPr>
          <w:p w14:paraId="419AEF85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6FF1D9F7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  <w:vMerge/>
          </w:tcPr>
          <w:p w14:paraId="0A84B68B" w14:textId="77777777" w:rsidR="00A9004F" w:rsidRPr="00AE56CE" w:rsidRDefault="00A9004F">
            <w:pPr>
              <w:pStyle w:val="ConsPlusNormal0"/>
            </w:pPr>
          </w:p>
        </w:tc>
        <w:tc>
          <w:tcPr>
            <w:tcW w:w="5274" w:type="dxa"/>
          </w:tcPr>
          <w:p w14:paraId="205B9E08" w14:textId="77777777" w:rsidR="00A9004F" w:rsidRPr="00AE56CE" w:rsidRDefault="00324120">
            <w:pPr>
              <w:pStyle w:val="ConsPlusNormal0"/>
            </w:pPr>
            <w:r w:rsidRPr="00AE56CE">
              <w:t>NPV (чистая приведенная стоимость проекта), млн. руб.</w:t>
            </w:r>
          </w:p>
        </w:tc>
        <w:tc>
          <w:tcPr>
            <w:tcW w:w="3005" w:type="dxa"/>
            <w:gridSpan w:val="2"/>
          </w:tcPr>
          <w:p w14:paraId="75CA60D6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6CF8B748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  <w:vMerge/>
          </w:tcPr>
          <w:p w14:paraId="2C43CC0C" w14:textId="77777777" w:rsidR="00A9004F" w:rsidRPr="00AE56CE" w:rsidRDefault="00A9004F">
            <w:pPr>
              <w:pStyle w:val="ConsPlusNormal0"/>
            </w:pPr>
          </w:p>
        </w:tc>
        <w:tc>
          <w:tcPr>
            <w:tcW w:w="5274" w:type="dxa"/>
          </w:tcPr>
          <w:p w14:paraId="3FF7B0D1" w14:textId="77777777" w:rsidR="00A9004F" w:rsidRPr="00AE56CE" w:rsidRDefault="00324120">
            <w:pPr>
              <w:pStyle w:val="ConsPlusNormal0"/>
            </w:pPr>
            <w:r w:rsidRPr="00AE56CE">
              <w:t>IRR (внутренняя норма доходности проекта), %</w:t>
            </w:r>
          </w:p>
        </w:tc>
        <w:tc>
          <w:tcPr>
            <w:tcW w:w="3005" w:type="dxa"/>
            <w:gridSpan w:val="2"/>
          </w:tcPr>
          <w:p w14:paraId="1C470E35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367F4B65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91" w:type="dxa"/>
          </w:tcPr>
          <w:p w14:paraId="1C9C2F8F" w14:textId="77777777" w:rsidR="00A9004F" w:rsidRPr="00AE56CE" w:rsidRDefault="00324120">
            <w:pPr>
              <w:pStyle w:val="ConsPlusNormal0"/>
              <w:jc w:val="center"/>
            </w:pPr>
            <w:r w:rsidRPr="00AE56CE">
              <w:t>2.15.</w:t>
            </w:r>
          </w:p>
        </w:tc>
        <w:tc>
          <w:tcPr>
            <w:tcW w:w="5274" w:type="dxa"/>
          </w:tcPr>
          <w:p w14:paraId="2ED931BB" w14:textId="77777777" w:rsidR="00A9004F" w:rsidRPr="00AE56CE" w:rsidRDefault="00324120">
            <w:pPr>
              <w:pStyle w:val="ConsPlusNormal0"/>
            </w:pPr>
            <w:r w:rsidRPr="00AE56CE">
              <w:t>Соотношение выручки от реализации товаров, оказания услуг градообразующей организации моногорода или ее дочерним организациям ко всей выручке, получаемой от реализации товаров (услуг), произведенных (оказанных) в результате реализации инвестиционного проек</w:t>
            </w:r>
            <w:r w:rsidRPr="00AE56CE">
              <w:t>та, %</w:t>
            </w:r>
          </w:p>
        </w:tc>
        <w:tc>
          <w:tcPr>
            <w:tcW w:w="3005" w:type="dxa"/>
            <w:gridSpan w:val="2"/>
          </w:tcPr>
          <w:p w14:paraId="5D558FEC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563ACC1D" w14:textId="77777777">
        <w:tblPrEx>
          <w:tblBorders>
            <w:insideH w:val="single" w:sz="4" w:space="0" w:color="auto"/>
          </w:tblBorders>
        </w:tblPrEx>
        <w:tc>
          <w:tcPr>
            <w:tcW w:w="8970" w:type="dxa"/>
            <w:gridSpan w:val="4"/>
            <w:tcBorders>
              <w:left w:val="nil"/>
              <w:bottom w:val="nil"/>
              <w:right w:val="nil"/>
            </w:tcBorders>
          </w:tcPr>
          <w:p w14:paraId="4C7C226E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--------------------------------</w:t>
            </w:r>
          </w:p>
          <w:p w14:paraId="5141AD67" w14:textId="77777777" w:rsidR="00A9004F" w:rsidRPr="00AE56CE" w:rsidRDefault="00324120">
            <w:pPr>
              <w:pStyle w:val="ConsPlusNormal0"/>
              <w:ind w:firstLine="283"/>
              <w:jc w:val="both"/>
            </w:pPr>
            <w:bookmarkStart w:id="7" w:name="P351"/>
            <w:bookmarkEnd w:id="7"/>
            <w:r w:rsidRPr="00AE56CE">
              <w:t>&lt;1&gt; При определении объема капитальных вложений учитываются затраты на создание (приобретение) амортизируемого имущества, а именно затраты на новое строительство, техническое перевооружение, модернизацию основных средств, реконструкцию зданий, приобретение</w:t>
            </w:r>
            <w:r w:rsidRPr="00AE56CE">
              <w:t xml:space="preserve"> машин, оборудования (за исключением затрат на приобретение легковых автомобилей, мотоциклов, спортивных, туристских и </w:t>
            </w:r>
            <w:r w:rsidRPr="00AE56CE">
              <w:lastRenderedPageBreak/>
              <w:t>прогулочных судов, а также затрат на строительство и реконструкцию жилых помещений). При этом не учитываются:</w:t>
            </w:r>
          </w:p>
          <w:p w14:paraId="5FA62148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- полученное (приобретенное</w:t>
            </w:r>
            <w:r w:rsidRPr="00AE56CE">
              <w:t>) резидентом территории опережающего развития, реализующим инвестиционный проект, имущество, затраты на которое ранее включались в объем капитальных вложений другими резидентами территории опережающего развития;</w:t>
            </w:r>
          </w:p>
          <w:p w14:paraId="0357B155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- затраты на создание (приобретение) зданий,</w:t>
            </w:r>
            <w:r w:rsidRPr="00AE56CE">
              <w:t xml:space="preserve"> сооружений, расположенных на земельных участках, на которых осуществляется реализация инвестиционного проекта, на дату включения юридического лица в реестр, а также иные затраты на реализацию инвестиционного проекта, понесенные до указанной даты.</w:t>
            </w:r>
          </w:p>
        </w:tc>
      </w:tr>
    </w:tbl>
    <w:p w14:paraId="28B56441" w14:textId="77777777" w:rsidR="00A9004F" w:rsidRPr="00AE56CE" w:rsidRDefault="00A9004F">
      <w:pPr>
        <w:pStyle w:val="ConsPlusNormal0"/>
        <w:jc w:val="both"/>
      </w:pPr>
    </w:p>
    <w:p w14:paraId="51D3E4C8" w14:textId="77777777" w:rsidR="00A9004F" w:rsidRPr="00AE56CE" w:rsidRDefault="00A9004F">
      <w:pPr>
        <w:pStyle w:val="ConsPlusNormal0"/>
        <w:jc w:val="both"/>
      </w:pPr>
    </w:p>
    <w:p w14:paraId="48FCBE52" w14:textId="77777777" w:rsidR="00A9004F" w:rsidRPr="00AE56CE" w:rsidRDefault="00A9004F">
      <w:pPr>
        <w:pStyle w:val="ConsPlusNormal0"/>
        <w:jc w:val="both"/>
      </w:pPr>
    </w:p>
    <w:p w14:paraId="231E3EAF" w14:textId="77777777" w:rsidR="00A9004F" w:rsidRPr="00AE56CE" w:rsidRDefault="00A9004F">
      <w:pPr>
        <w:pStyle w:val="ConsPlusNormal0"/>
        <w:jc w:val="both"/>
      </w:pPr>
    </w:p>
    <w:p w14:paraId="5A5792D1" w14:textId="77777777" w:rsidR="00A9004F" w:rsidRPr="00AE56CE" w:rsidRDefault="00A9004F">
      <w:pPr>
        <w:pStyle w:val="ConsPlusNormal0"/>
        <w:jc w:val="both"/>
      </w:pPr>
    </w:p>
    <w:p w14:paraId="6CA8548F" w14:textId="77777777" w:rsidR="00A9004F" w:rsidRPr="00AE56CE" w:rsidRDefault="00324120">
      <w:pPr>
        <w:pStyle w:val="ConsPlusNormal0"/>
        <w:jc w:val="right"/>
        <w:outlineLvl w:val="1"/>
      </w:pPr>
      <w:r w:rsidRPr="00AE56CE">
        <w:t>Приложение N 3</w:t>
      </w:r>
    </w:p>
    <w:p w14:paraId="10C0DCBA" w14:textId="77777777" w:rsidR="00A9004F" w:rsidRPr="00AE56CE" w:rsidRDefault="00324120">
      <w:pPr>
        <w:pStyle w:val="ConsPlusNormal0"/>
        <w:jc w:val="right"/>
      </w:pPr>
      <w:r w:rsidRPr="00AE56CE">
        <w:t>к Порядку</w:t>
      </w:r>
    </w:p>
    <w:p w14:paraId="51E078E7" w14:textId="77777777" w:rsidR="00A9004F" w:rsidRPr="00AE56CE" w:rsidRDefault="00324120">
      <w:pPr>
        <w:pStyle w:val="ConsPlusNormal0"/>
        <w:jc w:val="right"/>
      </w:pPr>
      <w:r w:rsidRPr="00AE56CE">
        <w:t>заключения соглашения</w:t>
      </w:r>
    </w:p>
    <w:p w14:paraId="2B8B0BA3" w14:textId="77777777" w:rsidR="00A9004F" w:rsidRPr="00AE56CE" w:rsidRDefault="00324120">
      <w:pPr>
        <w:pStyle w:val="ConsPlusNormal0"/>
        <w:jc w:val="right"/>
      </w:pPr>
      <w:r w:rsidRPr="00AE56CE">
        <w:t>об осуществлении деятельности</w:t>
      </w:r>
    </w:p>
    <w:p w14:paraId="104A3E44" w14:textId="77777777" w:rsidR="00A9004F" w:rsidRPr="00AE56CE" w:rsidRDefault="00324120">
      <w:pPr>
        <w:pStyle w:val="ConsPlusNormal0"/>
        <w:jc w:val="right"/>
      </w:pPr>
      <w:r w:rsidRPr="00AE56CE">
        <w:t>на территориях опережающего развития</w:t>
      </w:r>
    </w:p>
    <w:p w14:paraId="0B436636" w14:textId="77777777" w:rsidR="00A9004F" w:rsidRPr="00AE56CE" w:rsidRDefault="00324120">
      <w:pPr>
        <w:pStyle w:val="ConsPlusNormal0"/>
        <w:jc w:val="right"/>
      </w:pPr>
      <w:r w:rsidRPr="00AE56CE">
        <w:t>с юридическими лицами, являющимися</w:t>
      </w:r>
    </w:p>
    <w:p w14:paraId="33B4DF3D" w14:textId="77777777" w:rsidR="00A9004F" w:rsidRPr="00AE56CE" w:rsidRDefault="00324120">
      <w:pPr>
        <w:pStyle w:val="ConsPlusNormal0"/>
        <w:jc w:val="right"/>
      </w:pPr>
      <w:r w:rsidRPr="00AE56CE">
        <w:t>коммерческими организациями,</w:t>
      </w:r>
    </w:p>
    <w:p w14:paraId="3CE4F4C9" w14:textId="77777777" w:rsidR="00A9004F" w:rsidRPr="00AE56CE" w:rsidRDefault="00324120">
      <w:pPr>
        <w:pStyle w:val="ConsPlusNormal0"/>
        <w:jc w:val="right"/>
      </w:pPr>
      <w:r w:rsidRPr="00AE56CE">
        <w:t>за исключением государственных</w:t>
      </w:r>
    </w:p>
    <w:p w14:paraId="368FA3C1" w14:textId="77777777" w:rsidR="00A9004F" w:rsidRPr="00AE56CE" w:rsidRDefault="00324120">
      <w:pPr>
        <w:pStyle w:val="ConsPlusNormal0"/>
        <w:jc w:val="right"/>
      </w:pPr>
      <w:r w:rsidRPr="00AE56CE">
        <w:t>и муниципальных унитарных предприятий,</w:t>
      </w:r>
    </w:p>
    <w:p w14:paraId="3F89E9B2" w14:textId="77777777" w:rsidR="00A9004F" w:rsidRPr="00AE56CE" w:rsidRDefault="00324120">
      <w:pPr>
        <w:pStyle w:val="ConsPlusNormal0"/>
        <w:jc w:val="right"/>
      </w:pPr>
      <w:r w:rsidRPr="00AE56CE">
        <w:t>финансов</w:t>
      </w:r>
      <w:r w:rsidRPr="00AE56CE">
        <w:t>ых организаций, в том числе</w:t>
      </w:r>
    </w:p>
    <w:p w14:paraId="28D72F8D" w14:textId="77777777" w:rsidR="00A9004F" w:rsidRPr="00AE56CE" w:rsidRDefault="00324120">
      <w:pPr>
        <w:pStyle w:val="ConsPlusNormal0"/>
        <w:jc w:val="right"/>
      </w:pPr>
      <w:r w:rsidRPr="00AE56CE">
        <w:t>кредитных и страховых организаций</w:t>
      </w:r>
    </w:p>
    <w:p w14:paraId="6247FE8D" w14:textId="77777777" w:rsidR="00A9004F" w:rsidRPr="00AE56CE" w:rsidRDefault="00324120">
      <w:pPr>
        <w:pStyle w:val="ConsPlusNormal0"/>
        <w:jc w:val="right"/>
      </w:pPr>
      <w:r w:rsidRPr="00AE56CE">
        <w:t>и профессиональных участников</w:t>
      </w:r>
    </w:p>
    <w:p w14:paraId="7EFD4840" w14:textId="77777777" w:rsidR="00A9004F" w:rsidRPr="00AE56CE" w:rsidRDefault="00A9004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E56CE" w:rsidRPr="00AE56CE" w14:paraId="19C5206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9C811" w14:textId="77777777" w:rsidR="00A9004F" w:rsidRPr="00AE56CE" w:rsidRDefault="00A9004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D2817" w14:textId="77777777" w:rsidR="00A9004F" w:rsidRPr="00AE56CE" w:rsidRDefault="00A9004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8C7D41F" w14:textId="77777777" w:rsidR="00A9004F" w:rsidRPr="00AE56CE" w:rsidRDefault="00324120">
            <w:pPr>
              <w:pStyle w:val="ConsPlusNormal0"/>
              <w:jc w:val="center"/>
            </w:pPr>
            <w:r w:rsidRPr="00AE56CE">
              <w:t>Список изменяющих документов</w:t>
            </w:r>
          </w:p>
          <w:p w14:paraId="352173F7" w14:textId="77777777" w:rsidR="00A9004F" w:rsidRPr="00AE56CE" w:rsidRDefault="00324120">
            <w:pPr>
              <w:pStyle w:val="ConsPlusNormal0"/>
              <w:jc w:val="center"/>
            </w:pPr>
            <w:r w:rsidRPr="00AE56CE">
              <w:t xml:space="preserve">(в ред. </w:t>
            </w:r>
            <w:hyperlink r:id="rId53" w:tooltip="Приказ Министерства экономического развития и промышленности РК от 24.04.2023 N 253 &quot;О внесении изменений в приказ Министерства экономического развития и промышленности Республики Карелия от 21 апреля 2020 года N 128-А&quot; {КонсультантПлюс}">
              <w:r w:rsidRPr="00AE56CE">
                <w:t>Приказа</w:t>
              </w:r>
            </w:hyperlink>
            <w:r w:rsidRPr="00AE56CE">
              <w:t xml:space="preserve"> Минэкон</w:t>
            </w:r>
            <w:r w:rsidRPr="00AE56CE">
              <w:t>омразвития РК от 24.04.2023 N 253)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AA83D" w14:textId="77777777" w:rsidR="00A9004F" w:rsidRPr="00AE56CE" w:rsidRDefault="00A9004F">
            <w:pPr>
              <w:pStyle w:val="ConsPlusNormal0"/>
            </w:pPr>
          </w:p>
        </w:tc>
      </w:tr>
    </w:tbl>
    <w:p w14:paraId="3A77D226" w14:textId="77777777" w:rsidR="00A9004F" w:rsidRPr="00AE56CE" w:rsidRDefault="00A9004F">
      <w:pPr>
        <w:pStyle w:val="ConsPlusNormal0"/>
        <w:jc w:val="both"/>
      </w:pP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843"/>
        <w:gridCol w:w="421"/>
        <w:gridCol w:w="436"/>
        <w:gridCol w:w="246"/>
        <w:gridCol w:w="340"/>
        <w:gridCol w:w="425"/>
        <w:gridCol w:w="425"/>
        <w:gridCol w:w="425"/>
        <w:gridCol w:w="425"/>
        <w:gridCol w:w="425"/>
        <w:gridCol w:w="428"/>
        <w:gridCol w:w="397"/>
        <w:gridCol w:w="425"/>
        <w:gridCol w:w="907"/>
      </w:tblGrid>
      <w:tr w:rsidR="00AE56CE" w:rsidRPr="00AE56CE" w14:paraId="3EA4A0F9" w14:textId="77777777">
        <w:tc>
          <w:tcPr>
            <w:tcW w:w="904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1C5DC64" w14:textId="77777777" w:rsidR="00A9004F" w:rsidRPr="00AE56CE" w:rsidRDefault="00324120">
            <w:pPr>
              <w:pStyle w:val="ConsPlusNormal0"/>
              <w:jc w:val="right"/>
            </w:pPr>
            <w:r w:rsidRPr="00AE56CE">
              <w:t>(форма)</w:t>
            </w:r>
          </w:p>
        </w:tc>
      </w:tr>
      <w:tr w:rsidR="00AE56CE" w:rsidRPr="00AE56CE" w14:paraId="09C68213" w14:textId="77777777">
        <w:tc>
          <w:tcPr>
            <w:tcW w:w="9042" w:type="dxa"/>
            <w:gridSpan w:val="15"/>
            <w:tcBorders>
              <w:top w:val="nil"/>
              <w:left w:val="nil"/>
              <w:right w:val="nil"/>
            </w:tcBorders>
          </w:tcPr>
          <w:p w14:paraId="4CC05695" w14:textId="77777777" w:rsidR="00A9004F" w:rsidRPr="00AE56CE" w:rsidRDefault="00324120">
            <w:pPr>
              <w:pStyle w:val="ConsPlusNormal0"/>
              <w:jc w:val="center"/>
            </w:pPr>
            <w:bookmarkStart w:id="8" w:name="P375"/>
            <w:bookmarkEnd w:id="8"/>
            <w:r w:rsidRPr="00AE56CE">
              <w:t>ОСНОВНЫЕ ПОКАЗАТЕЛИ ИНВЕСТИЦИОННОГО ПРОЕКТА</w:t>
            </w:r>
          </w:p>
        </w:tc>
      </w:tr>
      <w:tr w:rsidR="00AE56CE" w:rsidRPr="00AE56CE" w14:paraId="69C202F1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  <w:vMerge w:val="restart"/>
          </w:tcPr>
          <w:p w14:paraId="1F78D49E" w14:textId="77777777" w:rsidR="00A9004F" w:rsidRPr="00AE56CE" w:rsidRDefault="00324120">
            <w:pPr>
              <w:pStyle w:val="ConsPlusNormal0"/>
            </w:pPr>
            <w:r w:rsidRPr="00AE56CE">
              <w:t>N п/п</w:t>
            </w:r>
          </w:p>
        </w:tc>
        <w:tc>
          <w:tcPr>
            <w:tcW w:w="1843" w:type="dxa"/>
            <w:vMerge w:val="restart"/>
          </w:tcPr>
          <w:p w14:paraId="79817056" w14:textId="77777777" w:rsidR="00A9004F" w:rsidRPr="00AE56CE" w:rsidRDefault="00324120">
            <w:pPr>
              <w:pStyle w:val="ConsPlusNormal0"/>
              <w:jc w:val="both"/>
            </w:pPr>
            <w:r w:rsidRPr="00AE56CE">
              <w:t>Показатель</w:t>
            </w:r>
          </w:p>
        </w:tc>
        <w:tc>
          <w:tcPr>
            <w:tcW w:w="4818" w:type="dxa"/>
            <w:gridSpan w:val="12"/>
          </w:tcPr>
          <w:p w14:paraId="75BF8342" w14:textId="77777777" w:rsidR="00A9004F" w:rsidRPr="00AE56CE" w:rsidRDefault="00324120">
            <w:pPr>
              <w:pStyle w:val="ConsPlusNormal0"/>
              <w:jc w:val="center"/>
            </w:pPr>
            <w:r w:rsidRPr="00AE56CE">
              <w:t>Годы</w:t>
            </w:r>
          </w:p>
        </w:tc>
        <w:tc>
          <w:tcPr>
            <w:tcW w:w="907" w:type="dxa"/>
          </w:tcPr>
          <w:p w14:paraId="4F1B6A18" w14:textId="77777777" w:rsidR="00A9004F" w:rsidRPr="00AE56CE" w:rsidRDefault="00324120">
            <w:pPr>
              <w:pStyle w:val="ConsPlusNormal0"/>
              <w:jc w:val="center"/>
            </w:pPr>
            <w:r w:rsidRPr="00AE56CE">
              <w:t>Итого</w:t>
            </w:r>
          </w:p>
        </w:tc>
      </w:tr>
      <w:tr w:rsidR="00AE56CE" w:rsidRPr="00AE56CE" w14:paraId="49871555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  <w:vMerge/>
          </w:tcPr>
          <w:p w14:paraId="52F7CACA" w14:textId="77777777" w:rsidR="00A9004F" w:rsidRPr="00AE56CE" w:rsidRDefault="00A9004F">
            <w:pPr>
              <w:pStyle w:val="ConsPlusNormal0"/>
            </w:pPr>
          </w:p>
        </w:tc>
        <w:tc>
          <w:tcPr>
            <w:tcW w:w="1843" w:type="dxa"/>
            <w:vMerge/>
          </w:tcPr>
          <w:p w14:paraId="072B8F2A" w14:textId="77777777" w:rsidR="00A9004F" w:rsidRPr="00AE56CE" w:rsidRDefault="00A9004F">
            <w:pPr>
              <w:pStyle w:val="ConsPlusNormal0"/>
            </w:pPr>
          </w:p>
        </w:tc>
        <w:tc>
          <w:tcPr>
            <w:tcW w:w="421" w:type="dxa"/>
          </w:tcPr>
          <w:p w14:paraId="2D1FE153" w14:textId="77777777" w:rsidR="00A9004F" w:rsidRPr="00AE56CE" w:rsidRDefault="00324120">
            <w:pPr>
              <w:pStyle w:val="ConsPlusNormal0"/>
              <w:jc w:val="center"/>
            </w:pPr>
            <w:r w:rsidRPr="00AE56CE">
              <w:t>1-й</w:t>
            </w:r>
          </w:p>
        </w:tc>
        <w:tc>
          <w:tcPr>
            <w:tcW w:w="436" w:type="dxa"/>
          </w:tcPr>
          <w:p w14:paraId="3B14074B" w14:textId="77777777" w:rsidR="00A9004F" w:rsidRPr="00AE56CE" w:rsidRDefault="00324120">
            <w:pPr>
              <w:pStyle w:val="ConsPlusNormal0"/>
              <w:jc w:val="center"/>
            </w:pPr>
            <w:r w:rsidRPr="00AE56CE">
              <w:t>2-й</w:t>
            </w:r>
          </w:p>
        </w:tc>
        <w:tc>
          <w:tcPr>
            <w:tcW w:w="586" w:type="dxa"/>
            <w:gridSpan w:val="2"/>
          </w:tcPr>
          <w:p w14:paraId="0A688F6E" w14:textId="77777777" w:rsidR="00A9004F" w:rsidRPr="00AE56CE" w:rsidRDefault="00324120">
            <w:pPr>
              <w:pStyle w:val="ConsPlusNormal0"/>
              <w:jc w:val="center"/>
            </w:pPr>
            <w:r w:rsidRPr="00AE56CE">
              <w:t>3-й</w:t>
            </w:r>
          </w:p>
        </w:tc>
        <w:tc>
          <w:tcPr>
            <w:tcW w:w="425" w:type="dxa"/>
          </w:tcPr>
          <w:p w14:paraId="685337DD" w14:textId="77777777" w:rsidR="00A9004F" w:rsidRPr="00AE56CE" w:rsidRDefault="00324120">
            <w:pPr>
              <w:pStyle w:val="ConsPlusNormal0"/>
              <w:jc w:val="center"/>
            </w:pPr>
            <w:r w:rsidRPr="00AE56CE">
              <w:t>4-й</w:t>
            </w:r>
          </w:p>
        </w:tc>
        <w:tc>
          <w:tcPr>
            <w:tcW w:w="425" w:type="dxa"/>
          </w:tcPr>
          <w:p w14:paraId="5B930F5F" w14:textId="77777777" w:rsidR="00A9004F" w:rsidRPr="00AE56CE" w:rsidRDefault="00324120">
            <w:pPr>
              <w:pStyle w:val="ConsPlusNormal0"/>
              <w:jc w:val="center"/>
            </w:pPr>
            <w:r w:rsidRPr="00AE56CE">
              <w:t>5-й</w:t>
            </w:r>
          </w:p>
        </w:tc>
        <w:tc>
          <w:tcPr>
            <w:tcW w:w="425" w:type="dxa"/>
          </w:tcPr>
          <w:p w14:paraId="33C1938B" w14:textId="77777777" w:rsidR="00A9004F" w:rsidRPr="00AE56CE" w:rsidRDefault="00324120">
            <w:pPr>
              <w:pStyle w:val="ConsPlusNormal0"/>
              <w:jc w:val="center"/>
            </w:pPr>
            <w:r w:rsidRPr="00AE56CE">
              <w:t>6-й</w:t>
            </w:r>
          </w:p>
        </w:tc>
        <w:tc>
          <w:tcPr>
            <w:tcW w:w="425" w:type="dxa"/>
          </w:tcPr>
          <w:p w14:paraId="244601C8" w14:textId="77777777" w:rsidR="00A9004F" w:rsidRPr="00AE56CE" w:rsidRDefault="00324120">
            <w:pPr>
              <w:pStyle w:val="ConsPlusNormal0"/>
              <w:jc w:val="center"/>
            </w:pPr>
            <w:r w:rsidRPr="00AE56CE">
              <w:t>7-й</w:t>
            </w:r>
          </w:p>
        </w:tc>
        <w:tc>
          <w:tcPr>
            <w:tcW w:w="425" w:type="dxa"/>
          </w:tcPr>
          <w:p w14:paraId="2CBF17AB" w14:textId="77777777" w:rsidR="00A9004F" w:rsidRPr="00AE56CE" w:rsidRDefault="00324120">
            <w:pPr>
              <w:pStyle w:val="ConsPlusNormal0"/>
              <w:jc w:val="center"/>
            </w:pPr>
            <w:r w:rsidRPr="00AE56CE">
              <w:t>8-й</w:t>
            </w:r>
          </w:p>
        </w:tc>
        <w:tc>
          <w:tcPr>
            <w:tcW w:w="428" w:type="dxa"/>
          </w:tcPr>
          <w:p w14:paraId="39FBD5EF" w14:textId="77777777" w:rsidR="00A9004F" w:rsidRPr="00AE56CE" w:rsidRDefault="00324120">
            <w:pPr>
              <w:pStyle w:val="ConsPlusNormal0"/>
              <w:jc w:val="center"/>
            </w:pPr>
            <w:r w:rsidRPr="00AE56CE">
              <w:t>9-й</w:t>
            </w:r>
          </w:p>
        </w:tc>
        <w:tc>
          <w:tcPr>
            <w:tcW w:w="397" w:type="dxa"/>
          </w:tcPr>
          <w:p w14:paraId="0D4B115C" w14:textId="77777777" w:rsidR="00A9004F" w:rsidRPr="00AE56CE" w:rsidRDefault="00324120">
            <w:pPr>
              <w:pStyle w:val="ConsPlusNormal0"/>
              <w:jc w:val="center"/>
            </w:pPr>
            <w:r w:rsidRPr="00AE56CE">
              <w:t>10-й</w:t>
            </w:r>
          </w:p>
        </w:tc>
        <w:tc>
          <w:tcPr>
            <w:tcW w:w="425" w:type="dxa"/>
          </w:tcPr>
          <w:p w14:paraId="13E5C09B" w14:textId="77777777" w:rsidR="00A9004F" w:rsidRPr="00AE56CE" w:rsidRDefault="00324120">
            <w:pPr>
              <w:pStyle w:val="ConsPlusNormal0"/>
              <w:jc w:val="center"/>
            </w:pPr>
            <w:r w:rsidRPr="00AE56CE">
              <w:t>11-й</w:t>
            </w:r>
          </w:p>
        </w:tc>
        <w:tc>
          <w:tcPr>
            <w:tcW w:w="907" w:type="dxa"/>
          </w:tcPr>
          <w:p w14:paraId="701AA70A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1D2D6C1E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5E4A2A87" w14:textId="77777777" w:rsidR="00A9004F" w:rsidRPr="00AE56CE" w:rsidRDefault="00324120">
            <w:pPr>
              <w:pStyle w:val="ConsPlusNormal0"/>
            </w:pPr>
            <w:r w:rsidRPr="00AE56CE">
              <w:t>1</w:t>
            </w:r>
          </w:p>
        </w:tc>
        <w:tc>
          <w:tcPr>
            <w:tcW w:w="1843" w:type="dxa"/>
          </w:tcPr>
          <w:p w14:paraId="5E4E7647" w14:textId="77777777" w:rsidR="00A9004F" w:rsidRPr="00AE56CE" w:rsidRDefault="00324120">
            <w:pPr>
              <w:pStyle w:val="ConsPlusNormal0"/>
              <w:jc w:val="both"/>
            </w:pPr>
            <w:r w:rsidRPr="00AE56CE">
              <w:t>План создания постоянных рабочих мест, человек</w:t>
            </w:r>
          </w:p>
        </w:tc>
        <w:tc>
          <w:tcPr>
            <w:tcW w:w="421" w:type="dxa"/>
          </w:tcPr>
          <w:p w14:paraId="031C5797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7158EE81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7BC2C2F9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79BEC1D1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261E5667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74E58169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23A28ABD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2DB13639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027A0014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1D61AACD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46E24268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711A68A5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47644BEA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72997D35" w14:textId="77777777" w:rsidR="00A9004F" w:rsidRPr="00AE56CE" w:rsidRDefault="00324120">
            <w:pPr>
              <w:pStyle w:val="ConsPlusNormal0"/>
            </w:pPr>
            <w:r w:rsidRPr="00AE56CE">
              <w:t>2</w:t>
            </w:r>
          </w:p>
        </w:tc>
        <w:tc>
          <w:tcPr>
            <w:tcW w:w="1843" w:type="dxa"/>
          </w:tcPr>
          <w:p w14:paraId="056550F2" w14:textId="77777777" w:rsidR="00A9004F" w:rsidRPr="00AE56CE" w:rsidRDefault="00324120">
            <w:pPr>
              <w:pStyle w:val="ConsPlusNormal0"/>
              <w:jc w:val="both"/>
            </w:pPr>
            <w:r w:rsidRPr="00AE56CE">
              <w:t xml:space="preserve">Вложение инвестиций по годам реализации </w:t>
            </w:r>
            <w:r w:rsidRPr="00AE56CE">
              <w:lastRenderedPageBreak/>
              <w:t>инвестиционного проекта, тыс. рублей (без НДС), в том числе:</w:t>
            </w:r>
          </w:p>
        </w:tc>
        <w:tc>
          <w:tcPr>
            <w:tcW w:w="421" w:type="dxa"/>
          </w:tcPr>
          <w:p w14:paraId="1ADEFC9A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778D6B9F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07669E23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06CD636F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106C4E14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25FC03F3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50303AF9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6553370D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4473CA56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29260C33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33AEDAE4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561038EA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68653228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6DC120DA" w14:textId="77777777" w:rsidR="00A9004F" w:rsidRPr="00AE56CE" w:rsidRDefault="00324120">
            <w:pPr>
              <w:pStyle w:val="ConsPlusNormal0"/>
            </w:pPr>
            <w:r w:rsidRPr="00AE56CE">
              <w:t>2.1.</w:t>
            </w:r>
          </w:p>
        </w:tc>
        <w:tc>
          <w:tcPr>
            <w:tcW w:w="1843" w:type="dxa"/>
          </w:tcPr>
          <w:p w14:paraId="25164B06" w14:textId="77777777" w:rsidR="00A9004F" w:rsidRPr="00AE56CE" w:rsidRDefault="00324120">
            <w:pPr>
              <w:pStyle w:val="ConsPlusNormal0"/>
              <w:jc w:val="both"/>
            </w:pPr>
            <w:r w:rsidRPr="00AE56CE">
              <w:t>Собственные средства (прибыль, амортизация)</w:t>
            </w:r>
          </w:p>
        </w:tc>
        <w:tc>
          <w:tcPr>
            <w:tcW w:w="421" w:type="dxa"/>
          </w:tcPr>
          <w:p w14:paraId="6348FA85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01BFBC40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33A5A75C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75125288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5AF521A4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091882B3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0C5AB2A5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0E841E77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7D916962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4E84D09B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5843BBD3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39896E9C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772EF528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0D42206C" w14:textId="77777777" w:rsidR="00A9004F" w:rsidRPr="00AE56CE" w:rsidRDefault="00324120">
            <w:pPr>
              <w:pStyle w:val="ConsPlusNormal0"/>
            </w:pPr>
            <w:r w:rsidRPr="00AE56CE">
              <w:t>2.2.</w:t>
            </w:r>
          </w:p>
        </w:tc>
        <w:tc>
          <w:tcPr>
            <w:tcW w:w="1843" w:type="dxa"/>
          </w:tcPr>
          <w:p w14:paraId="3CE27453" w14:textId="77777777" w:rsidR="00A9004F" w:rsidRPr="00AE56CE" w:rsidRDefault="00324120">
            <w:pPr>
              <w:pStyle w:val="ConsPlusNormal0"/>
              <w:jc w:val="both"/>
            </w:pPr>
            <w:r w:rsidRPr="00AE56CE">
              <w:t>Привлекаемые средства</w:t>
            </w:r>
          </w:p>
        </w:tc>
        <w:tc>
          <w:tcPr>
            <w:tcW w:w="421" w:type="dxa"/>
          </w:tcPr>
          <w:p w14:paraId="56956A9E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3D2820C4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477DD239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40F6B870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540E7176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49238E5D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74195F19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0C622FB5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2DCCDC57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272DC82E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226546A2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225377FD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2837BC29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5F7FEDF9" w14:textId="77777777" w:rsidR="00A9004F" w:rsidRPr="00AE56CE" w:rsidRDefault="00324120">
            <w:pPr>
              <w:pStyle w:val="ConsPlusNormal0"/>
            </w:pPr>
            <w:r w:rsidRPr="00AE56CE">
              <w:t>2.2.1.</w:t>
            </w:r>
          </w:p>
        </w:tc>
        <w:tc>
          <w:tcPr>
            <w:tcW w:w="1843" w:type="dxa"/>
          </w:tcPr>
          <w:p w14:paraId="49D95FC5" w14:textId="77777777" w:rsidR="00A9004F" w:rsidRPr="00AE56CE" w:rsidRDefault="00324120">
            <w:pPr>
              <w:pStyle w:val="ConsPlusNormal0"/>
            </w:pPr>
            <w:r w:rsidRPr="00AE56CE">
              <w:t>Кредиты банков</w:t>
            </w:r>
          </w:p>
        </w:tc>
        <w:tc>
          <w:tcPr>
            <w:tcW w:w="421" w:type="dxa"/>
          </w:tcPr>
          <w:p w14:paraId="333BDB23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1A52AE00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70E9F922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5B0783F6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4A5E62E3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2204753C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20123F50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7713A299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4751ACCF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235F6A53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1E7EC5ED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007BCB6D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12C14976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7D3A4722" w14:textId="77777777" w:rsidR="00A9004F" w:rsidRPr="00AE56CE" w:rsidRDefault="00324120">
            <w:pPr>
              <w:pStyle w:val="ConsPlusNormal0"/>
            </w:pPr>
            <w:r w:rsidRPr="00AE56CE">
              <w:t>2.2.2.</w:t>
            </w:r>
          </w:p>
        </w:tc>
        <w:tc>
          <w:tcPr>
            <w:tcW w:w="1843" w:type="dxa"/>
          </w:tcPr>
          <w:p w14:paraId="3FC7F1AE" w14:textId="77777777" w:rsidR="00A9004F" w:rsidRPr="00AE56CE" w:rsidRDefault="00324120">
            <w:pPr>
              <w:pStyle w:val="ConsPlusNormal0"/>
              <w:jc w:val="both"/>
            </w:pPr>
            <w:r w:rsidRPr="00AE56CE">
              <w:t>Средства федерального бюджета</w:t>
            </w:r>
          </w:p>
        </w:tc>
        <w:tc>
          <w:tcPr>
            <w:tcW w:w="421" w:type="dxa"/>
          </w:tcPr>
          <w:p w14:paraId="748F67EA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3C9275B1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59B9E08A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4AE7F4C9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3FA69704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74FC3FAE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0C23DE24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570DBC28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44F82365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7E72C3DC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13D0DDE3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4EDD16D2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5E886DE4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1C2BFF2C" w14:textId="77777777" w:rsidR="00A9004F" w:rsidRPr="00AE56CE" w:rsidRDefault="00324120">
            <w:pPr>
              <w:pStyle w:val="ConsPlusNormal0"/>
            </w:pPr>
            <w:r w:rsidRPr="00AE56CE">
              <w:t>2.2.3.</w:t>
            </w:r>
          </w:p>
        </w:tc>
        <w:tc>
          <w:tcPr>
            <w:tcW w:w="1843" w:type="dxa"/>
          </w:tcPr>
          <w:p w14:paraId="5EE90383" w14:textId="77777777" w:rsidR="00A9004F" w:rsidRPr="00AE56CE" w:rsidRDefault="00324120">
            <w:pPr>
              <w:pStyle w:val="ConsPlusNormal0"/>
            </w:pPr>
            <w:r w:rsidRPr="00AE56CE">
              <w:t>Средства бюджета Республики Карелия</w:t>
            </w:r>
          </w:p>
        </w:tc>
        <w:tc>
          <w:tcPr>
            <w:tcW w:w="421" w:type="dxa"/>
          </w:tcPr>
          <w:p w14:paraId="2C38B233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161920CD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5D0C1CE1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34BCDDB9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4C92D0F5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37671D2C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09D6F67B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16BA89D4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0D4645E3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5BF3CDF6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33312E8F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00D3F5C6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5EEBEFAD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32ECB02D" w14:textId="77777777" w:rsidR="00A9004F" w:rsidRPr="00AE56CE" w:rsidRDefault="00324120">
            <w:pPr>
              <w:pStyle w:val="ConsPlusNormal0"/>
            </w:pPr>
            <w:r w:rsidRPr="00AE56CE">
              <w:t>2.3.</w:t>
            </w:r>
          </w:p>
        </w:tc>
        <w:tc>
          <w:tcPr>
            <w:tcW w:w="1843" w:type="dxa"/>
          </w:tcPr>
          <w:p w14:paraId="3D2F8650" w14:textId="77777777" w:rsidR="00A9004F" w:rsidRPr="00AE56CE" w:rsidRDefault="00324120">
            <w:pPr>
              <w:pStyle w:val="ConsPlusNormal0"/>
            </w:pPr>
            <w:r w:rsidRPr="00AE56CE">
              <w:t>Иностранные инвестиции</w:t>
            </w:r>
          </w:p>
        </w:tc>
        <w:tc>
          <w:tcPr>
            <w:tcW w:w="421" w:type="dxa"/>
          </w:tcPr>
          <w:p w14:paraId="63408E57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3EA1934C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579C8F78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2C38C5A9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1903C0C9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40079112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7D554643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4B7579AA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74C95C60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6BE9C51C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023BB54B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47A6A3EF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306BD401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1C56A740" w14:textId="77777777" w:rsidR="00A9004F" w:rsidRPr="00AE56CE" w:rsidRDefault="00324120">
            <w:pPr>
              <w:pStyle w:val="ConsPlusNormal0"/>
            </w:pPr>
            <w:r w:rsidRPr="00AE56CE">
              <w:t>2.3.1.</w:t>
            </w:r>
          </w:p>
        </w:tc>
        <w:tc>
          <w:tcPr>
            <w:tcW w:w="1843" w:type="dxa"/>
          </w:tcPr>
          <w:p w14:paraId="435B0F34" w14:textId="77777777" w:rsidR="00A9004F" w:rsidRPr="00AE56CE" w:rsidRDefault="00324120">
            <w:pPr>
              <w:pStyle w:val="ConsPlusNormal0"/>
            </w:pPr>
            <w:r w:rsidRPr="00AE56CE">
              <w:t>Прямые иностранные инвестиции</w:t>
            </w:r>
          </w:p>
        </w:tc>
        <w:tc>
          <w:tcPr>
            <w:tcW w:w="421" w:type="dxa"/>
          </w:tcPr>
          <w:p w14:paraId="17630646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4CF470BD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5895DD2C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0852CB03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6B42E663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008D5BEE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4A0C6598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58A25189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661EC77D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45D7F4A1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08D0A5C0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47736162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33E505D0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33B0F751" w14:textId="77777777" w:rsidR="00A9004F" w:rsidRPr="00AE56CE" w:rsidRDefault="00324120">
            <w:pPr>
              <w:pStyle w:val="ConsPlusNormal0"/>
            </w:pPr>
            <w:r w:rsidRPr="00AE56CE">
              <w:t>3.</w:t>
            </w:r>
          </w:p>
        </w:tc>
        <w:tc>
          <w:tcPr>
            <w:tcW w:w="1843" w:type="dxa"/>
          </w:tcPr>
          <w:p w14:paraId="270CA6CF" w14:textId="77777777" w:rsidR="00A9004F" w:rsidRPr="00AE56CE" w:rsidRDefault="00324120">
            <w:pPr>
              <w:pStyle w:val="ConsPlusNormal0"/>
            </w:pPr>
            <w:r w:rsidRPr="00AE56CE">
              <w:t>Объем выручки, тыс. рублей</w:t>
            </w:r>
          </w:p>
        </w:tc>
        <w:tc>
          <w:tcPr>
            <w:tcW w:w="421" w:type="dxa"/>
          </w:tcPr>
          <w:p w14:paraId="2B681882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53810DBD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18F8F5B0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21F6153D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789996C1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373962E6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2F93E3E7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579AE04B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6B9B931B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4A67684C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7C18FE40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65DEEADD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6E71F039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741CDB1F" w14:textId="77777777" w:rsidR="00A9004F" w:rsidRPr="00AE56CE" w:rsidRDefault="00324120">
            <w:pPr>
              <w:pStyle w:val="ConsPlusNormal0"/>
            </w:pPr>
            <w:r w:rsidRPr="00AE56CE">
              <w:t>4.</w:t>
            </w:r>
          </w:p>
        </w:tc>
        <w:tc>
          <w:tcPr>
            <w:tcW w:w="1843" w:type="dxa"/>
          </w:tcPr>
          <w:p w14:paraId="120F16F2" w14:textId="77777777" w:rsidR="00A9004F" w:rsidRPr="00AE56CE" w:rsidRDefault="00324120">
            <w:pPr>
              <w:pStyle w:val="ConsPlusNormal0"/>
            </w:pPr>
            <w:r w:rsidRPr="00AE56CE">
              <w:t>Объем прибыли, тыс. рублей</w:t>
            </w:r>
          </w:p>
        </w:tc>
        <w:tc>
          <w:tcPr>
            <w:tcW w:w="421" w:type="dxa"/>
          </w:tcPr>
          <w:p w14:paraId="67EFFDEE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7CED8041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3E5E33ED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3EFADDBE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3919A946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287FC7CF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492120D2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16F50337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5089102C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353E54DB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334A2C7A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3F9912C5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498153A9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2419A0B0" w14:textId="77777777" w:rsidR="00A9004F" w:rsidRPr="00AE56CE" w:rsidRDefault="00324120">
            <w:pPr>
              <w:pStyle w:val="ConsPlusNormal0"/>
            </w:pPr>
            <w:r w:rsidRPr="00AE56CE">
              <w:t>5.</w:t>
            </w:r>
          </w:p>
        </w:tc>
        <w:tc>
          <w:tcPr>
            <w:tcW w:w="1843" w:type="dxa"/>
          </w:tcPr>
          <w:p w14:paraId="06363BA9" w14:textId="77777777" w:rsidR="00A9004F" w:rsidRPr="00AE56CE" w:rsidRDefault="00324120">
            <w:pPr>
              <w:pStyle w:val="ConsPlusNormal0"/>
              <w:jc w:val="both"/>
            </w:pPr>
            <w:r w:rsidRPr="00AE56CE">
              <w:t>Страховые взносы, тыс. рублей</w:t>
            </w:r>
          </w:p>
        </w:tc>
        <w:tc>
          <w:tcPr>
            <w:tcW w:w="421" w:type="dxa"/>
          </w:tcPr>
          <w:p w14:paraId="699B6CF4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0AAFAD14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108F82FA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6CA078D3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634825D8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61E0BE96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05FC68A5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3F4747DA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2C9C3BBB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00AC3DFE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6AD2F091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3963ECD4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30FFF496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017361A6" w14:textId="77777777" w:rsidR="00A9004F" w:rsidRPr="00AE56CE" w:rsidRDefault="00324120">
            <w:pPr>
              <w:pStyle w:val="ConsPlusNormal0"/>
            </w:pPr>
            <w:bookmarkStart w:id="9" w:name="P560"/>
            <w:bookmarkEnd w:id="9"/>
            <w:r w:rsidRPr="00AE56CE">
              <w:t>5.1.</w:t>
            </w:r>
          </w:p>
        </w:tc>
        <w:tc>
          <w:tcPr>
            <w:tcW w:w="1843" w:type="dxa"/>
          </w:tcPr>
          <w:p w14:paraId="4275DC52" w14:textId="77777777" w:rsidR="00A9004F" w:rsidRPr="00AE56CE" w:rsidRDefault="00324120">
            <w:pPr>
              <w:pStyle w:val="ConsPlusNormal0"/>
            </w:pPr>
            <w:r w:rsidRPr="00AE56CE">
              <w:t>Подлежат зачислению без учета льгот</w:t>
            </w:r>
          </w:p>
        </w:tc>
        <w:tc>
          <w:tcPr>
            <w:tcW w:w="421" w:type="dxa"/>
          </w:tcPr>
          <w:p w14:paraId="3E92066A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030CE089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200E9AF3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6B5B1213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1FD163C8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3EEDB351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40050517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1BA114F4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0DADA711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59EEE328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3C8D6746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17BFB7EE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3A84A9C3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6656F123" w14:textId="77777777" w:rsidR="00A9004F" w:rsidRPr="00AE56CE" w:rsidRDefault="00324120">
            <w:pPr>
              <w:pStyle w:val="ConsPlusNormal0"/>
            </w:pPr>
            <w:bookmarkStart w:id="10" w:name="P574"/>
            <w:bookmarkEnd w:id="10"/>
            <w:r w:rsidRPr="00AE56CE">
              <w:t>5.2.</w:t>
            </w:r>
          </w:p>
        </w:tc>
        <w:tc>
          <w:tcPr>
            <w:tcW w:w="1843" w:type="dxa"/>
          </w:tcPr>
          <w:p w14:paraId="306DB2F8" w14:textId="77777777" w:rsidR="00A9004F" w:rsidRPr="00AE56CE" w:rsidRDefault="00324120">
            <w:pPr>
              <w:pStyle w:val="ConsPlusNormal0"/>
            </w:pPr>
            <w:r w:rsidRPr="00AE56CE">
              <w:t xml:space="preserve">Подлежат зачислению с учетом льгот </w:t>
            </w:r>
            <w:hyperlink w:anchor="P982" w:tooltip="&lt;1&gt; Сумма налога исчисляется по ставке ___ процента. Данная льгота распространяется в течение __ лет со дня получения юридическим лицом статуса резидента территории опережающего развития (далее - ТОР). Льготные тарифы страховых взносов применяются в отношении ">
              <w:r w:rsidRPr="00AE56CE">
                <w:t>&lt;1&gt;</w:t>
              </w:r>
            </w:hyperlink>
          </w:p>
        </w:tc>
        <w:tc>
          <w:tcPr>
            <w:tcW w:w="421" w:type="dxa"/>
          </w:tcPr>
          <w:p w14:paraId="7B77931B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355369CC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5C0E7BAB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32AB30AE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6C7749B7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3753EEC3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29FB7D4B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3002608B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663E741C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04F9382F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67ED06AA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0B258C51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3AA776EC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0E71695F" w14:textId="77777777" w:rsidR="00A9004F" w:rsidRPr="00AE56CE" w:rsidRDefault="00324120">
            <w:pPr>
              <w:pStyle w:val="ConsPlusNormal0"/>
            </w:pPr>
            <w:bookmarkStart w:id="11" w:name="P588"/>
            <w:bookmarkEnd w:id="11"/>
            <w:r w:rsidRPr="00AE56CE">
              <w:t>6.</w:t>
            </w:r>
          </w:p>
        </w:tc>
        <w:tc>
          <w:tcPr>
            <w:tcW w:w="1843" w:type="dxa"/>
          </w:tcPr>
          <w:p w14:paraId="2FE41896" w14:textId="77777777" w:rsidR="00A9004F" w:rsidRPr="00AE56CE" w:rsidRDefault="00324120">
            <w:pPr>
              <w:pStyle w:val="ConsPlusNormal0"/>
            </w:pPr>
            <w:r w:rsidRPr="00AE56CE">
              <w:t xml:space="preserve">Налог на </w:t>
            </w:r>
            <w:r w:rsidRPr="00AE56CE">
              <w:lastRenderedPageBreak/>
              <w:t>добавленную стоимость, тыс. рублей</w:t>
            </w:r>
          </w:p>
        </w:tc>
        <w:tc>
          <w:tcPr>
            <w:tcW w:w="421" w:type="dxa"/>
          </w:tcPr>
          <w:p w14:paraId="5C8FF95F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1A5EAB46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3CDD5646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12439DF7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470FBABD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417BAC5E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40906578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7E9185D4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2FC82308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2BF4BE0D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672BD1E3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171FD127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44F624E7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458A0696" w14:textId="77777777" w:rsidR="00A9004F" w:rsidRPr="00AE56CE" w:rsidRDefault="00324120">
            <w:pPr>
              <w:pStyle w:val="ConsPlusNormal0"/>
            </w:pPr>
            <w:r w:rsidRPr="00AE56CE">
              <w:t>7.</w:t>
            </w:r>
          </w:p>
        </w:tc>
        <w:tc>
          <w:tcPr>
            <w:tcW w:w="1843" w:type="dxa"/>
          </w:tcPr>
          <w:p w14:paraId="5B2B93F0" w14:textId="77777777" w:rsidR="00A9004F" w:rsidRPr="00AE56CE" w:rsidRDefault="00324120">
            <w:pPr>
              <w:pStyle w:val="ConsPlusNormal0"/>
            </w:pPr>
            <w:r w:rsidRPr="00AE56CE">
              <w:t>Налог на прибыль, тыс. рублей</w:t>
            </w:r>
          </w:p>
        </w:tc>
        <w:tc>
          <w:tcPr>
            <w:tcW w:w="421" w:type="dxa"/>
          </w:tcPr>
          <w:p w14:paraId="31D74A29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2B44D6EB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0AF5CEEA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130F9CCF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58FF74B5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5B2D36D8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709DD64E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7233665E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38EB240D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2FD2E2F6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4859C1D9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366E6A70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7B7ED7BF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31F28012" w14:textId="77777777" w:rsidR="00A9004F" w:rsidRPr="00AE56CE" w:rsidRDefault="00324120">
            <w:pPr>
              <w:pStyle w:val="ConsPlusNormal0"/>
            </w:pPr>
            <w:r w:rsidRPr="00AE56CE">
              <w:t>7.1.</w:t>
            </w:r>
          </w:p>
        </w:tc>
        <w:tc>
          <w:tcPr>
            <w:tcW w:w="1843" w:type="dxa"/>
          </w:tcPr>
          <w:p w14:paraId="3F27F753" w14:textId="77777777" w:rsidR="00A9004F" w:rsidRPr="00AE56CE" w:rsidRDefault="00324120">
            <w:pPr>
              <w:pStyle w:val="ConsPlusNormal0"/>
              <w:jc w:val="both"/>
            </w:pPr>
            <w:r w:rsidRPr="00AE56CE">
              <w:t>В федеральный бюджет</w:t>
            </w:r>
          </w:p>
        </w:tc>
        <w:tc>
          <w:tcPr>
            <w:tcW w:w="421" w:type="dxa"/>
          </w:tcPr>
          <w:p w14:paraId="7B47FB3F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137EA6C3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7CD03884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5B150A33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5135363F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016EE210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15E324C1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4605C8A5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66EF40B0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039180E6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000AACAF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348F60BC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014A399D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4C27C4DB" w14:textId="77777777" w:rsidR="00A9004F" w:rsidRPr="00AE56CE" w:rsidRDefault="00324120">
            <w:pPr>
              <w:pStyle w:val="ConsPlusNormal0"/>
            </w:pPr>
            <w:bookmarkStart w:id="12" w:name="P630"/>
            <w:bookmarkEnd w:id="12"/>
            <w:r w:rsidRPr="00AE56CE">
              <w:t>7.1.1.</w:t>
            </w:r>
          </w:p>
        </w:tc>
        <w:tc>
          <w:tcPr>
            <w:tcW w:w="1843" w:type="dxa"/>
          </w:tcPr>
          <w:p w14:paraId="2CB7D2D0" w14:textId="77777777" w:rsidR="00A9004F" w:rsidRPr="00AE56CE" w:rsidRDefault="00324120">
            <w:pPr>
              <w:pStyle w:val="ConsPlusNormal0"/>
              <w:jc w:val="both"/>
            </w:pPr>
            <w:r w:rsidRPr="00AE56CE">
              <w:t xml:space="preserve">Подлежит зачислению без учета льгот </w:t>
            </w:r>
            <w:hyperlink w:anchor="P983" w:tooltip="&lt;2&gt; Сумма налога, исчисленная по налоговой ставке в размере ___ процентов (__ процент 20__-20__ гг.).">
              <w:r w:rsidRPr="00AE56CE">
                <w:t>&lt;2&gt;</w:t>
              </w:r>
            </w:hyperlink>
          </w:p>
        </w:tc>
        <w:tc>
          <w:tcPr>
            <w:tcW w:w="421" w:type="dxa"/>
          </w:tcPr>
          <w:p w14:paraId="231F3375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7F05C453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1B49A688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738664FA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05DCC628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01AA9F69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09B23F70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16385953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0AC78104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22AD1FB4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66A602C9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09C5B8AB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2AC80DFC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1790E613" w14:textId="77777777" w:rsidR="00A9004F" w:rsidRPr="00AE56CE" w:rsidRDefault="00324120">
            <w:pPr>
              <w:pStyle w:val="ConsPlusNormal0"/>
            </w:pPr>
            <w:bookmarkStart w:id="13" w:name="P644"/>
            <w:bookmarkEnd w:id="13"/>
            <w:r w:rsidRPr="00AE56CE">
              <w:t>7.1.2.</w:t>
            </w:r>
          </w:p>
        </w:tc>
        <w:tc>
          <w:tcPr>
            <w:tcW w:w="1843" w:type="dxa"/>
          </w:tcPr>
          <w:p w14:paraId="2CD7168F" w14:textId="77777777" w:rsidR="00A9004F" w:rsidRPr="00AE56CE" w:rsidRDefault="00324120">
            <w:pPr>
              <w:pStyle w:val="ConsPlusNormal0"/>
              <w:jc w:val="both"/>
            </w:pPr>
            <w:r w:rsidRPr="00AE56CE">
              <w:t xml:space="preserve">Подлежит зачислению с учетом льгот </w:t>
            </w:r>
            <w:hyperlink w:anchor="P984" w:tooltip="&lt;3&gt; Налоговая ставка в размере __ процентов в течение __ налоговых периодов, начиная с налогового периода, в котором в соответствии с данными налогового учета была получена">
              <w:r w:rsidRPr="00AE56CE">
                <w:t>&lt;3&gt;</w:t>
              </w:r>
            </w:hyperlink>
          </w:p>
        </w:tc>
        <w:tc>
          <w:tcPr>
            <w:tcW w:w="421" w:type="dxa"/>
          </w:tcPr>
          <w:p w14:paraId="52893F02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764303C1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03F40B56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44639E69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3CC0F684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51BDEDA9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7E533FB6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5AC028B8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18E70193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71341900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76B00278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595B9DF8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7F4CDF0E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57CD3CAF" w14:textId="77777777" w:rsidR="00A9004F" w:rsidRPr="00AE56CE" w:rsidRDefault="00324120">
            <w:pPr>
              <w:pStyle w:val="ConsPlusNormal0"/>
            </w:pPr>
            <w:r w:rsidRPr="00AE56CE">
              <w:t>7.2.</w:t>
            </w:r>
          </w:p>
        </w:tc>
        <w:tc>
          <w:tcPr>
            <w:tcW w:w="1843" w:type="dxa"/>
          </w:tcPr>
          <w:p w14:paraId="779DF1FE" w14:textId="77777777" w:rsidR="00A9004F" w:rsidRPr="00AE56CE" w:rsidRDefault="00324120">
            <w:pPr>
              <w:pStyle w:val="ConsPlusNormal0"/>
              <w:jc w:val="both"/>
            </w:pPr>
            <w:r w:rsidRPr="00AE56CE">
              <w:t>В бюджет Республики Карелия</w:t>
            </w:r>
          </w:p>
        </w:tc>
        <w:tc>
          <w:tcPr>
            <w:tcW w:w="421" w:type="dxa"/>
          </w:tcPr>
          <w:p w14:paraId="0159971C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6506CE22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511EDAB3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27B8DCFF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7A02DF8D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5B4717E9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516D30DE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64F88BB7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2E14C7DE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6E446810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5159148A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6175CD2B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67B7A170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431626A1" w14:textId="77777777" w:rsidR="00A9004F" w:rsidRPr="00AE56CE" w:rsidRDefault="00324120">
            <w:pPr>
              <w:pStyle w:val="ConsPlusNormal0"/>
            </w:pPr>
            <w:bookmarkStart w:id="14" w:name="P672"/>
            <w:bookmarkEnd w:id="14"/>
            <w:r w:rsidRPr="00AE56CE">
              <w:t>7.2.1.</w:t>
            </w:r>
          </w:p>
        </w:tc>
        <w:tc>
          <w:tcPr>
            <w:tcW w:w="1843" w:type="dxa"/>
          </w:tcPr>
          <w:p w14:paraId="43D4C2C8" w14:textId="77777777" w:rsidR="00A9004F" w:rsidRPr="00AE56CE" w:rsidRDefault="00324120">
            <w:pPr>
              <w:pStyle w:val="ConsPlusNormal0"/>
              <w:jc w:val="both"/>
            </w:pPr>
            <w:r w:rsidRPr="00AE56CE">
              <w:t xml:space="preserve">Подлежит зачислению без учета льгот </w:t>
            </w:r>
            <w:hyperlink w:anchor="P986" w:tooltip="&lt;4&gt; Сумма налога, исчисленная по налоговой ставке в размере __ процентов (__ процент в 20__-20__ гг.).">
              <w:r w:rsidRPr="00AE56CE">
                <w:t>&lt;4&gt;</w:t>
              </w:r>
            </w:hyperlink>
          </w:p>
        </w:tc>
        <w:tc>
          <w:tcPr>
            <w:tcW w:w="421" w:type="dxa"/>
          </w:tcPr>
          <w:p w14:paraId="544159C2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6A1D3EEA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7F03963C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47A765F8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7BFFC3C4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1E062CE4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6DF4F5E0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6989846A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5BA9C207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1A85797C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0D9255F4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41F82531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6BA2E9CB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0AB94153" w14:textId="77777777" w:rsidR="00A9004F" w:rsidRPr="00AE56CE" w:rsidRDefault="00324120">
            <w:pPr>
              <w:pStyle w:val="ConsPlusNormal0"/>
            </w:pPr>
            <w:bookmarkStart w:id="15" w:name="P686"/>
            <w:bookmarkEnd w:id="15"/>
            <w:r w:rsidRPr="00AE56CE">
              <w:t>7.2.2.</w:t>
            </w:r>
          </w:p>
        </w:tc>
        <w:tc>
          <w:tcPr>
            <w:tcW w:w="1843" w:type="dxa"/>
          </w:tcPr>
          <w:p w14:paraId="000BB565" w14:textId="77777777" w:rsidR="00A9004F" w:rsidRPr="00AE56CE" w:rsidRDefault="00324120">
            <w:pPr>
              <w:pStyle w:val="ConsPlusNormal0"/>
              <w:jc w:val="both"/>
            </w:pPr>
            <w:r w:rsidRPr="00AE56CE">
              <w:t xml:space="preserve">Подлежит зачислению с учетом льгот </w:t>
            </w:r>
            <w:hyperlink w:anchor="P987" w:tooltip="&lt;5&gt; Налоговая ставка в размере __ процентов в течение первых __ налоговых периодов,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">
              <w:r w:rsidRPr="00AE56CE">
                <w:t>&lt;5&gt;</w:t>
              </w:r>
            </w:hyperlink>
          </w:p>
        </w:tc>
        <w:tc>
          <w:tcPr>
            <w:tcW w:w="421" w:type="dxa"/>
          </w:tcPr>
          <w:p w14:paraId="5C3A858F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4C229CAF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66E1D5F7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00DA5042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52459A30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533915B4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50027FC5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0AEC7931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2CF2115D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5D90D7FA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18BA7EB2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459B2338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1703BE39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63EFF167" w14:textId="77777777" w:rsidR="00A9004F" w:rsidRPr="00AE56CE" w:rsidRDefault="00324120">
            <w:pPr>
              <w:pStyle w:val="ConsPlusNormal0"/>
            </w:pPr>
            <w:r w:rsidRPr="00AE56CE">
              <w:t>8.</w:t>
            </w:r>
          </w:p>
        </w:tc>
        <w:tc>
          <w:tcPr>
            <w:tcW w:w="1843" w:type="dxa"/>
          </w:tcPr>
          <w:p w14:paraId="070CE28D" w14:textId="77777777" w:rsidR="00A9004F" w:rsidRPr="00AE56CE" w:rsidRDefault="00324120">
            <w:pPr>
              <w:pStyle w:val="ConsPlusNormal0"/>
            </w:pPr>
            <w:r w:rsidRPr="00AE56CE">
              <w:t>Налог на доходы физических лиц, тыс. рублей</w:t>
            </w:r>
          </w:p>
        </w:tc>
        <w:tc>
          <w:tcPr>
            <w:tcW w:w="421" w:type="dxa"/>
          </w:tcPr>
          <w:p w14:paraId="145BDE71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237156C4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4E1A5C24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644DC118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15F5A4C4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0BBEAE06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2D26E636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485A6AC7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4FBF20DE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725CD6E9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6EADA8EB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17363E61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156F1D75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05A53FEA" w14:textId="77777777" w:rsidR="00A9004F" w:rsidRPr="00AE56CE" w:rsidRDefault="00324120">
            <w:pPr>
              <w:pStyle w:val="ConsPlusNormal0"/>
            </w:pPr>
            <w:bookmarkStart w:id="16" w:name="P714"/>
            <w:bookmarkEnd w:id="16"/>
            <w:r w:rsidRPr="00AE56CE">
              <w:t>8.1.</w:t>
            </w:r>
          </w:p>
        </w:tc>
        <w:tc>
          <w:tcPr>
            <w:tcW w:w="1843" w:type="dxa"/>
          </w:tcPr>
          <w:p w14:paraId="2F91B81E" w14:textId="77777777" w:rsidR="00A9004F" w:rsidRPr="00AE56CE" w:rsidRDefault="00324120">
            <w:pPr>
              <w:pStyle w:val="ConsPlusNormal0"/>
              <w:jc w:val="both"/>
            </w:pPr>
            <w:r w:rsidRPr="00AE56CE">
              <w:t>В бюджет Республики Карелия</w:t>
            </w:r>
          </w:p>
        </w:tc>
        <w:tc>
          <w:tcPr>
            <w:tcW w:w="421" w:type="dxa"/>
          </w:tcPr>
          <w:p w14:paraId="04513503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3A6B6CF6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463FEE09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1D9BB2DA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79291807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388BC5A5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652A2394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1CA3E066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55E477A7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38CF3043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7F7B5812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39EEB3A9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5FFFA38E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62C9DAC8" w14:textId="77777777" w:rsidR="00A9004F" w:rsidRPr="00AE56CE" w:rsidRDefault="00324120">
            <w:pPr>
              <w:pStyle w:val="ConsPlusNormal0"/>
            </w:pPr>
            <w:bookmarkStart w:id="17" w:name="P728"/>
            <w:bookmarkEnd w:id="17"/>
            <w:r w:rsidRPr="00AE56CE">
              <w:t>8.2.</w:t>
            </w:r>
          </w:p>
        </w:tc>
        <w:tc>
          <w:tcPr>
            <w:tcW w:w="1843" w:type="dxa"/>
          </w:tcPr>
          <w:p w14:paraId="74DB1D38" w14:textId="77777777" w:rsidR="00A9004F" w:rsidRPr="00AE56CE" w:rsidRDefault="00324120">
            <w:pPr>
              <w:pStyle w:val="ConsPlusNormal0"/>
              <w:jc w:val="both"/>
            </w:pPr>
            <w:r w:rsidRPr="00AE56CE">
              <w:t>В бюджет муниципального образования</w:t>
            </w:r>
          </w:p>
        </w:tc>
        <w:tc>
          <w:tcPr>
            <w:tcW w:w="421" w:type="dxa"/>
          </w:tcPr>
          <w:p w14:paraId="14FCE322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44A25782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2303ECFF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68A7B326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0490A1B5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3B985B9F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5EFFA572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107AF995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58C58392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2C556BF4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641B4967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05DBE57D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3FCAABF6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6D3272CC" w14:textId="77777777" w:rsidR="00A9004F" w:rsidRPr="00AE56CE" w:rsidRDefault="00324120">
            <w:pPr>
              <w:pStyle w:val="ConsPlusNormal0"/>
            </w:pPr>
            <w:r w:rsidRPr="00AE56CE">
              <w:t>9.</w:t>
            </w:r>
          </w:p>
        </w:tc>
        <w:tc>
          <w:tcPr>
            <w:tcW w:w="1843" w:type="dxa"/>
          </w:tcPr>
          <w:p w14:paraId="436AF1BF" w14:textId="77777777" w:rsidR="00A9004F" w:rsidRPr="00AE56CE" w:rsidRDefault="00324120">
            <w:pPr>
              <w:pStyle w:val="ConsPlusNormal0"/>
            </w:pPr>
            <w:r w:rsidRPr="00AE56CE">
              <w:t>Налог на имущество организаций, тыс. рублей</w:t>
            </w:r>
          </w:p>
        </w:tc>
        <w:tc>
          <w:tcPr>
            <w:tcW w:w="421" w:type="dxa"/>
          </w:tcPr>
          <w:p w14:paraId="78C90D1E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540924D8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7DD75080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48383D21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308DF3EE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50D3BC3D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65E954A3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4360E14F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76B06358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67E02A64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1DC72F3F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7D6C5375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3CD9AC61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5D33CAF7" w14:textId="77777777" w:rsidR="00A9004F" w:rsidRPr="00AE56CE" w:rsidRDefault="00324120">
            <w:pPr>
              <w:pStyle w:val="ConsPlusNormal0"/>
            </w:pPr>
            <w:bookmarkStart w:id="18" w:name="P756"/>
            <w:bookmarkEnd w:id="18"/>
            <w:r w:rsidRPr="00AE56CE">
              <w:t>9.1.</w:t>
            </w:r>
          </w:p>
        </w:tc>
        <w:tc>
          <w:tcPr>
            <w:tcW w:w="1843" w:type="dxa"/>
          </w:tcPr>
          <w:p w14:paraId="26FE5454" w14:textId="77777777" w:rsidR="00A9004F" w:rsidRPr="00AE56CE" w:rsidRDefault="00324120">
            <w:pPr>
              <w:pStyle w:val="ConsPlusNormal0"/>
            </w:pPr>
            <w:r w:rsidRPr="00AE56CE">
              <w:t xml:space="preserve">Подлежит </w:t>
            </w:r>
            <w:r w:rsidRPr="00AE56CE">
              <w:lastRenderedPageBreak/>
              <w:t>зачислению без учета льгот</w:t>
            </w:r>
          </w:p>
        </w:tc>
        <w:tc>
          <w:tcPr>
            <w:tcW w:w="421" w:type="dxa"/>
          </w:tcPr>
          <w:p w14:paraId="05F5D1E4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4281D438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09B7519F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58C2FC1B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4B4E6C41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1A9BC84A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655F8E14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1DDA953F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659C4EA7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3882426C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783AF655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09091790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3D69EAA7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05B6E081" w14:textId="77777777" w:rsidR="00A9004F" w:rsidRPr="00AE56CE" w:rsidRDefault="00324120">
            <w:pPr>
              <w:pStyle w:val="ConsPlusNormal0"/>
            </w:pPr>
            <w:bookmarkStart w:id="19" w:name="P770"/>
            <w:bookmarkEnd w:id="19"/>
            <w:r w:rsidRPr="00AE56CE">
              <w:t>9.2.</w:t>
            </w:r>
          </w:p>
        </w:tc>
        <w:tc>
          <w:tcPr>
            <w:tcW w:w="1843" w:type="dxa"/>
          </w:tcPr>
          <w:p w14:paraId="53CF717B" w14:textId="77777777" w:rsidR="00A9004F" w:rsidRPr="00AE56CE" w:rsidRDefault="00324120">
            <w:pPr>
              <w:pStyle w:val="ConsPlusNormal0"/>
            </w:pPr>
            <w:r w:rsidRPr="00AE56CE">
              <w:t xml:space="preserve">Подлежит зачислению с учетом льгот </w:t>
            </w:r>
            <w:hyperlink w:anchor="P988" w:tooltip="&lt;6&gt; Ставка в отношении имущества, учитываемого на балансе организации, в течение __ с момента постановки имущества на учет устанавливается в размере __ процентов.">
              <w:r w:rsidRPr="00AE56CE">
                <w:t>&lt;6&gt;</w:t>
              </w:r>
            </w:hyperlink>
          </w:p>
        </w:tc>
        <w:tc>
          <w:tcPr>
            <w:tcW w:w="421" w:type="dxa"/>
          </w:tcPr>
          <w:p w14:paraId="58415380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5D2D2AD8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28D1760A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06AA21BF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47DD5422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10F17B97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1B1EFE2A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0F094E7A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73146127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6FE01644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02C32DB6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14BD4E1A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5EB82555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235BE3C8" w14:textId="77777777" w:rsidR="00A9004F" w:rsidRPr="00AE56CE" w:rsidRDefault="00324120">
            <w:pPr>
              <w:pStyle w:val="ConsPlusNormal0"/>
            </w:pPr>
            <w:r w:rsidRPr="00AE56CE">
              <w:t>10.</w:t>
            </w:r>
          </w:p>
        </w:tc>
        <w:tc>
          <w:tcPr>
            <w:tcW w:w="1843" w:type="dxa"/>
          </w:tcPr>
          <w:p w14:paraId="173E44B4" w14:textId="77777777" w:rsidR="00A9004F" w:rsidRPr="00AE56CE" w:rsidRDefault="00324120">
            <w:pPr>
              <w:pStyle w:val="ConsPlusNormal0"/>
              <w:jc w:val="both"/>
            </w:pPr>
            <w:r w:rsidRPr="00AE56CE">
              <w:t>Земельный налог, тыс. рублей</w:t>
            </w:r>
          </w:p>
        </w:tc>
        <w:tc>
          <w:tcPr>
            <w:tcW w:w="421" w:type="dxa"/>
          </w:tcPr>
          <w:p w14:paraId="4ADE6716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51258B96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2868D61B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58EA90C4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39C08991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2A6A5BC4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4D4F2ABF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7127B23B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1AED8144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2484BCAF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13475B25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33805E8D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4EAC72CF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597D0D1D" w14:textId="77777777" w:rsidR="00A9004F" w:rsidRPr="00AE56CE" w:rsidRDefault="00324120">
            <w:pPr>
              <w:pStyle w:val="ConsPlusNormal0"/>
            </w:pPr>
            <w:bookmarkStart w:id="20" w:name="P798"/>
            <w:bookmarkEnd w:id="20"/>
            <w:r w:rsidRPr="00AE56CE">
              <w:t>10.1.</w:t>
            </w:r>
          </w:p>
        </w:tc>
        <w:tc>
          <w:tcPr>
            <w:tcW w:w="1843" w:type="dxa"/>
          </w:tcPr>
          <w:p w14:paraId="2D6CE635" w14:textId="77777777" w:rsidR="00A9004F" w:rsidRPr="00AE56CE" w:rsidRDefault="00324120">
            <w:pPr>
              <w:pStyle w:val="ConsPlusNormal0"/>
            </w:pPr>
            <w:r w:rsidRPr="00AE56CE">
              <w:t>Подлежит зачислению без учета льгот</w:t>
            </w:r>
          </w:p>
        </w:tc>
        <w:tc>
          <w:tcPr>
            <w:tcW w:w="421" w:type="dxa"/>
          </w:tcPr>
          <w:p w14:paraId="45C83C78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2DC4B0CB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6DBF367B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5B9A0B9C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3FBC547C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3701F9B5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61D5545E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50127C27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7031D47C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42B17D9A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2E2C4DCB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74B13E35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6E1E5A80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48BD5D45" w14:textId="77777777" w:rsidR="00A9004F" w:rsidRPr="00AE56CE" w:rsidRDefault="00324120">
            <w:pPr>
              <w:pStyle w:val="ConsPlusNormal0"/>
            </w:pPr>
            <w:bookmarkStart w:id="21" w:name="P812"/>
            <w:bookmarkEnd w:id="21"/>
            <w:r w:rsidRPr="00AE56CE">
              <w:t>10.2.</w:t>
            </w:r>
          </w:p>
        </w:tc>
        <w:tc>
          <w:tcPr>
            <w:tcW w:w="1843" w:type="dxa"/>
          </w:tcPr>
          <w:p w14:paraId="23AFF364" w14:textId="77777777" w:rsidR="00A9004F" w:rsidRPr="00AE56CE" w:rsidRDefault="00324120">
            <w:pPr>
              <w:pStyle w:val="ConsPlusNormal0"/>
            </w:pPr>
            <w:r w:rsidRPr="00AE56CE">
              <w:t xml:space="preserve">Подлежит зачислению с учетом льгот </w:t>
            </w:r>
            <w:hyperlink w:anchor="P989" w:tooltip="&lt;7&gt; Ставка в размере __ процентов.">
              <w:r w:rsidRPr="00AE56CE">
                <w:t>&lt;7&gt;</w:t>
              </w:r>
            </w:hyperlink>
          </w:p>
        </w:tc>
        <w:tc>
          <w:tcPr>
            <w:tcW w:w="421" w:type="dxa"/>
          </w:tcPr>
          <w:p w14:paraId="3018F635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48AA0F8B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3F231B7E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40E27C00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4BBBF3ED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0489A278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2F2A8121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0CA896EC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3AB29D99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7154C375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5BDB4747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064A5EAA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0E870731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1D82C9ED" w14:textId="77777777" w:rsidR="00A9004F" w:rsidRPr="00AE56CE" w:rsidRDefault="00324120">
            <w:pPr>
              <w:pStyle w:val="ConsPlusNormal0"/>
            </w:pPr>
            <w:bookmarkStart w:id="22" w:name="P826"/>
            <w:bookmarkEnd w:id="22"/>
            <w:r w:rsidRPr="00AE56CE">
              <w:t>11.</w:t>
            </w:r>
          </w:p>
        </w:tc>
        <w:tc>
          <w:tcPr>
            <w:tcW w:w="1843" w:type="dxa"/>
          </w:tcPr>
          <w:p w14:paraId="3D895274" w14:textId="77777777" w:rsidR="00A9004F" w:rsidRPr="00AE56CE" w:rsidRDefault="00324120">
            <w:pPr>
              <w:pStyle w:val="ConsPlusNormal0"/>
            </w:pPr>
            <w:r w:rsidRPr="00AE56CE">
              <w:t>Транспортный налог, тыс. рублей</w:t>
            </w:r>
          </w:p>
        </w:tc>
        <w:tc>
          <w:tcPr>
            <w:tcW w:w="421" w:type="dxa"/>
          </w:tcPr>
          <w:p w14:paraId="582CFF4F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514B6B5D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5562BDAE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48138F75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31734DC7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2F7B8FB4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3244C003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128701D8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605E6B45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214631ED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1CF60E3E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268D1C65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3BF1B650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42" w:type="dxa"/>
            <w:gridSpan w:val="15"/>
          </w:tcPr>
          <w:p w14:paraId="6D2B94A0" w14:textId="77777777" w:rsidR="00A9004F" w:rsidRPr="00AE56CE" w:rsidRDefault="00324120">
            <w:pPr>
              <w:pStyle w:val="ConsPlusNormal0"/>
              <w:jc w:val="center"/>
            </w:pPr>
            <w:r w:rsidRPr="00AE56CE">
              <w:t>Итого по налоговым отчислениям</w:t>
            </w:r>
          </w:p>
        </w:tc>
      </w:tr>
      <w:tr w:rsidR="00AE56CE" w:rsidRPr="00AE56CE" w14:paraId="02049906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42EBDC07" w14:textId="77777777" w:rsidR="00A9004F" w:rsidRPr="00AE56CE" w:rsidRDefault="00324120">
            <w:pPr>
              <w:pStyle w:val="ConsPlusNormal0"/>
            </w:pPr>
            <w:bookmarkStart w:id="23" w:name="P841"/>
            <w:bookmarkEnd w:id="23"/>
            <w:r w:rsidRPr="00AE56CE">
              <w:t>12.</w:t>
            </w:r>
          </w:p>
        </w:tc>
        <w:tc>
          <w:tcPr>
            <w:tcW w:w="1843" w:type="dxa"/>
          </w:tcPr>
          <w:p w14:paraId="6D64BE86" w14:textId="77777777" w:rsidR="00A9004F" w:rsidRPr="00AE56CE" w:rsidRDefault="00324120">
            <w:pPr>
              <w:pStyle w:val="ConsPlusNormal0"/>
            </w:pPr>
            <w:r w:rsidRPr="00AE56CE">
              <w:t>Выпадающие доходы страховых фондов (</w:t>
            </w:r>
            <w:hyperlink w:anchor="P560" w:tooltip="5.1.">
              <w:r w:rsidRPr="00AE56CE">
                <w:t>п. 5.1</w:t>
              </w:r>
            </w:hyperlink>
            <w:r w:rsidRPr="00AE56CE">
              <w:t>-</w:t>
            </w:r>
            <w:hyperlink w:anchor="P574" w:tooltip="5.2.">
              <w:r w:rsidRPr="00AE56CE">
                <w:t>п. 5.2</w:t>
              </w:r>
            </w:hyperlink>
            <w:r w:rsidRPr="00AE56CE">
              <w:t>)</w:t>
            </w:r>
          </w:p>
        </w:tc>
        <w:tc>
          <w:tcPr>
            <w:tcW w:w="421" w:type="dxa"/>
          </w:tcPr>
          <w:p w14:paraId="4CEE0D8B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638A78DE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524BC1A7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3F50F7D0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203FBFBB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48AB2241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684DEFBA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10F2A3CA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47824177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6B165E33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5428C0EA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3A7DAA8C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0D49F84F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056F3EB2" w14:textId="77777777" w:rsidR="00A9004F" w:rsidRPr="00AE56CE" w:rsidRDefault="00324120">
            <w:pPr>
              <w:pStyle w:val="ConsPlusNormal0"/>
            </w:pPr>
            <w:bookmarkStart w:id="24" w:name="P855"/>
            <w:bookmarkEnd w:id="24"/>
            <w:r w:rsidRPr="00AE56CE">
              <w:t>13.</w:t>
            </w:r>
          </w:p>
        </w:tc>
        <w:tc>
          <w:tcPr>
            <w:tcW w:w="1843" w:type="dxa"/>
          </w:tcPr>
          <w:p w14:paraId="17C4D908" w14:textId="77777777" w:rsidR="00A9004F" w:rsidRPr="00AE56CE" w:rsidRDefault="00324120">
            <w:pPr>
              <w:pStyle w:val="ConsPlusNormal0"/>
            </w:pPr>
            <w:r w:rsidRPr="00AE56CE">
              <w:t>Подлежит зачислению в федеральный бюджет без учета льгот (</w:t>
            </w:r>
            <w:hyperlink w:anchor="P588" w:tooltip="6.">
              <w:r w:rsidRPr="00AE56CE">
                <w:t>п. 6</w:t>
              </w:r>
            </w:hyperlink>
            <w:r w:rsidRPr="00AE56CE">
              <w:t>+</w:t>
            </w:r>
            <w:hyperlink w:anchor="P630" w:tooltip="7.1.1.">
              <w:r w:rsidRPr="00AE56CE">
                <w:t>п. 7.1.1</w:t>
              </w:r>
            </w:hyperlink>
            <w:r w:rsidRPr="00AE56CE">
              <w:t>)</w:t>
            </w:r>
          </w:p>
        </w:tc>
        <w:tc>
          <w:tcPr>
            <w:tcW w:w="421" w:type="dxa"/>
          </w:tcPr>
          <w:p w14:paraId="75C6D25F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67818C98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6FFB9209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211E55E9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23D2A230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62A4DD68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69CED40B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3EA98E1A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09BD48B3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3D9AB8EB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73B4EA8E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7E974BF5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0BCAA373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69C79D61" w14:textId="77777777" w:rsidR="00A9004F" w:rsidRPr="00AE56CE" w:rsidRDefault="00324120">
            <w:pPr>
              <w:pStyle w:val="ConsPlusNormal0"/>
            </w:pPr>
            <w:bookmarkStart w:id="25" w:name="P869"/>
            <w:bookmarkEnd w:id="25"/>
            <w:r w:rsidRPr="00AE56CE">
              <w:t>14.</w:t>
            </w:r>
          </w:p>
        </w:tc>
        <w:tc>
          <w:tcPr>
            <w:tcW w:w="1843" w:type="dxa"/>
          </w:tcPr>
          <w:p w14:paraId="29ED724C" w14:textId="77777777" w:rsidR="00A9004F" w:rsidRPr="00AE56CE" w:rsidRDefault="00324120">
            <w:pPr>
              <w:pStyle w:val="ConsPlusNormal0"/>
              <w:jc w:val="both"/>
            </w:pPr>
            <w:r w:rsidRPr="00AE56CE">
              <w:t>Подлежит зачислению в федеральный бюджет с учетом льгот (</w:t>
            </w:r>
            <w:hyperlink w:anchor="P588" w:tooltip="6.">
              <w:r w:rsidRPr="00AE56CE">
                <w:t>п. 6</w:t>
              </w:r>
            </w:hyperlink>
            <w:r w:rsidRPr="00AE56CE">
              <w:t>+</w:t>
            </w:r>
            <w:hyperlink w:anchor="P644" w:tooltip="7.1.2.">
              <w:r w:rsidRPr="00AE56CE">
                <w:t>п. 7.1.2</w:t>
              </w:r>
            </w:hyperlink>
            <w:r w:rsidRPr="00AE56CE">
              <w:t>)</w:t>
            </w:r>
          </w:p>
        </w:tc>
        <w:tc>
          <w:tcPr>
            <w:tcW w:w="421" w:type="dxa"/>
          </w:tcPr>
          <w:p w14:paraId="1546A235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51C98180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3A79F8D2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744B6AA6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0C4764C2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29F12318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22DC2789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72E5881C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6AA3961A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20C24E12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5939CE39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19A937B4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07491BC7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77ED28F3" w14:textId="77777777" w:rsidR="00A9004F" w:rsidRPr="00AE56CE" w:rsidRDefault="00324120">
            <w:pPr>
              <w:pStyle w:val="ConsPlusNormal0"/>
            </w:pPr>
            <w:r w:rsidRPr="00AE56CE">
              <w:t>15.</w:t>
            </w:r>
          </w:p>
        </w:tc>
        <w:tc>
          <w:tcPr>
            <w:tcW w:w="1843" w:type="dxa"/>
          </w:tcPr>
          <w:p w14:paraId="6048D8A1" w14:textId="77777777" w:rsidR="00A9004F" w:rsidRPr="00AE56CE" w:rsidRDefault="00324120">
            <w:pPr>
              <w:pStyle w:val="ConsPlusNormal0"/>
              <w:jc w:val="both"/>
            </w:pPr>
            <w:r w:rsidRPr="00AE56CE">
              <w:t>Выпадающие доходы Российской Федерации (</w:t>
            </w:r>
            <w:hyperlink w:anchor="P855" w:tooltip="13.">
              <w:r w:rsidRPr="00AE56CE">
                <w:t>п. 13</w:t>
              </w:r>
            </w:hyperlink>
            <w:r w:rsidRPr="00AE56CE">
              <w:t>-</w:t>
            </w:r>
            <w:hyperlink w:anchor="P869" w:tooltip="14.">
              <w:r w:rsidRPr="00AE56CE">
                <w:t>п. 14</w:t>
              </w:r>
            </w:hyperlink>
            <w:r w:rsidRPr="00AE56CE">
              <w:t>+</w:t>
            </w:r>
            <w:hyperlink w:anchor="P841" w:tooltip="12.">
              <w:r w:rsidRPr="00AE56CE">
                <w:t>п. 12</w:t>
              </w:r>
            </w:hyperlink>
            <w:r w:rsidRPr="00AE56CE">
              <w:t>)</w:t>
            </w:r>
          </w:p>
        </w:tc>
        <w:tc>
          <w:tcPr>
            <w:tcW w:w="421" w:type="dxa"/>
          </w:tcPr>
          <w:p w14:paraId="65AB771F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7E05C9E8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3F1FCDD4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4228244B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190528C4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75F9A0AC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0495CC8A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01D48CE6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522E00F6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49E7BA0E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59D99003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0A76B6A2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4DD75115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1ABB5A3E" w14:textId="77777777" w:rsidR="00A9004F" w:rsidRPr="00AE56CE" w:rsidRDefault="00324120">
            <w:pPr>
              <w:pStyle w:val="ConsPlusNormal0"/>
            </w:pPr>
            <w:bookmarkStart w:id="26" w:name="P897"/>
            <w:bookmarkEnd w:id="26"/>
            <w:r w:rsidRPr="00AE56CE">
              <w:lastRenderedPageBreak/>
              <w:t>16.</w:t>
            </w:r>
          </w:p>
        </w:tc>
        <w:tc>
          <w:tcPr>
            <w:tcW w:w="1843" w:type="dxa"/>
          </w:tcPr>
          <w:p w14:paraId="2081B1CD" w14:textId="77777777" w:rsidR="00A9004F" w:rsidRPr="00AE56CE" w:rsidRDefault="00324120">
            <w:pPr>
              <w:pStyle w:val="ConsPlusNormal0"/>
              <w:jc w:val="both"/>
            </w:pPr>
            <w:r w:rsidRPr="00AE56CE">
              <w:t>Подлежит зачислению в бюджет Республики Карелия без учета льгот (</w:t>
            </w:r>
            <w:hyperlink w:anchor="P672" w:tooltip="7.2.1.">
              <w:r w:rsidRPr="00AE56CE">
                <w:t>п. 7.2.1</w:t>
              </w:r>
            </w:hyperlink>
            <w:r w:rsidRPr="00AE56CE">
              <w:t xml:space="preserve"> + </w:t>
            </w:r>
            <w:hyperlink w:anchor="P714" w:tooltip="8.1.">
              <w:r w:rsidRPr="00AE56CE">
                <w:t>п. 8.1</w:t>
              </w:r>
            </w:hyperlink>
            <w:r w:rsidRPr="00AE56CE">
              <w:t xml:space="preserve"> + </w:t>
            </w:r>
            <w:hyperlink w:anchor="P756" w:tooltip="9.1.">
              <w:r w:rsidRPr="00AE56CE">
                <w:t>п. 9.1</w:t>
              </w:r>
            </w:hyperlink>
            <w:r w:rsidRPr="00AE56CE">
              <w:t xml:space="preserve"> + </w:t>
            </w:r>
            <w:hyperlink w:anchor="P826" w:tooltip="11.">
              <w:r w:rsidRPr="00AE56CE">
                <w:t>п. 11</w:t>
              </w:r>
            </w:hyperlink>
            <w:r w:rsidRPr="00AE56CE">
              <w:t>)</w:t>
            </w:r>
          </w:p>
        </w:tc>
        <w:tc>
          <w:tcPr>
            <w:tcW w:w="421" w:type="dxa"/>
          </w:tcPr>
          <w:p w14:paraId="2A8EBE92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4131AA40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295D3078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77192F8D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1C422AC3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316F3C1B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1361934E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215CD35B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0125107F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05F681BA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5CDB68C7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684F8612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0CD39C3B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584E65B9" w14:textId="77777777" w:rsidR="00A9004F" w:rsidRPr="00AE56CE" w:rsidRDefault="00324120">
            <w:pPr>
              <w:pStyle w:val="ConsPlusNormal0"/>
            </w:pPr>
            <w:bookmarkStart w:id="27" w:name="P911"/>
            <w:bookmarkEnd w:id="27"/>
            <w:r w:rsidRPr="00AE56CE">
              <w:t>17.</w:t>
            </w:r>
          </w:p>
        </w:tc>
        <w:tc>
          <w:tcPr>
            <w:tcW w:w="1843" w:type="dxa"/>
          </w:tcPr>
          <w:p w14:paraId="52A154E7" w14:textId="77777777" w:rsidR="00A9004F" w:rsidRPr="00AE56CE" w:rsidRDefault="00324120">
            <w:pPr>
              <w:pStyle w:val="ConsPlusNormal0"/>
            </w:pPr>
            <w:r w:rsidRPr="00AE56CE">
              <w:t>Подлежит зачислению в бюджет Республики Карелия с учетом льгот (</w:t>
            </w:r>
            <w:hyperlink w:anchor="P686" w:tooltip="7.2.2.">
              <w:r w:rsidRPr="00AE56CE">
                <w:t>п. 7.2.2</w:t>
              </w:r>
            </w:hyperlink>
            <w:r w:rsidRPr="00AE56CE">
              <w:t>+</w:t>
            </w:r>
            <w:hyperlink w:anchor="P714" w:tooltip="8.1.">
              <w:r w:rsidRPr="00AE56CE">
                <w:t>п. 8.1</w:t>
              </w:r>
            </w:hyperlink>
            <w:r w:rsidRPr="00AE56CE">
              <w:t>+</w:t>
            </w:r>
            <w:hyperlink w:anchor="P770" w:tooltip="9.2.">
              <w:r w:rsidRPr="00AE56CE">
                <w:t>п. 9.2</w:t>
              </w:r>
            </w:hyperlink>
            <w:r w:rsidRPr="00AE56CE">
              <w:t>+</w:t>
            </w:r>
            <w:hyperlink w:anchor="P826" w:tooltip="11.">
              <w:r w:rsidRPr="00AE56CE">
                <w:t>п. 11</w:t>
              </w:r>
            </w:hyperlink>
            <w:r w:rsidRPr="00AE56CE">
              <w:t>)</w:t>
            </w:r>
          </w:p>
        </w:tc>
        <w:tc>
          <w:tcPr>
            <w:tcW w:w="421" w:type="dxa"/>
          </w:tcPr>
          <w:p w14:paraId="124314F0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3286E7B2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7C736D74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733AFA84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38A99210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5C55503E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4FF451F5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6AF9125F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7042B5B4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4A41A982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5410C873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22E6D705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1267A578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2D1D4CDD" w14:textId="77777777" w:rsidR="00A9004F" w:rsidRPr="00AE56CE" w:rsidRDefault="00324120">
            <w:pPr>
              <w:pStyle w:val="ConsPlusNormal0"/>
            </w:pPr>
            <w:r w:rsidRPr="00AE56CE">
              <w:t>18.</w:t>
            </w:r>
          </w:p>
        </w:tc>
        <w:tc>
          <w:tcPr>
            <w:tcW w:w="1843" w:type="dxa"/>
          </w:tcPr>
          <w:p w14:paraId="581A946C" w14:textId="77777777" w:rsidR="00A9004F" w:rsidRPr="00AE56CE" w:rsidRDefault="00324120">
            <w:pPr>
              <w:pStyle w:val="ConsPlusNormal0"/>
            </w:pPr>
            <w:r w:rsidRPr="00AE56CE">
              <w:t>Выпадающие доходы Республики Карелия (</w:t>
            </w:r>
            <w:hyperlink w:anchor="P897" w:tooltip="16.">
              <w:r w:rsidRPr="00AE56CE">
                <w:t>п. 16</w:t>
              </w:r>
            </w:hyperlink>
            <w:r w:rsidRPr="00AE56CE">
              <w:t>-</w:t>
            </w:r>
            <w:hyperlink w:anchor="P911" w:tooltip="17.">
              <w:r w:rsidRPr="00AE56CE">
                <w:t>п. 17</w:t>
              </w:r>
            </w:hyperlink>
            <w:r w:rsidRPr="00AE56CE">
              <w:t>)</w:t>
            </w:r>
          </w:p>
        </w:tc>
        <w:tc>
          <w:tcPr>
            <w:tcW w:w="421" w:type="dxa"/>
          </w:tcPr>
          <w:p w14:paraId="0EBCE0C8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7F08218F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75FC6109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6E237A4C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6217A254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3FBB5FEF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125C317D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75E33DD5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29C801C7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78F8EA42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003FE44F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2E2667C4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48F12DAD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2D43B799" w14:textId="77777777" w:rsidR="00A9004F" w:rsidRPr="00AE56CE" w:rsidRDefault="00324120">
            <w:pPr>
              <w:pStyle w:val="ConsPlusNormal0"/>
            </w:pPr>
            <w:bookmarkStart w:id="28" w:name="P939"/>
            <w:bookmarkEnd w:id="28"/>
            <w:r w:rsidRPr="00AE56CE">
              <w:t>19.</w:t>
            </w:r>
          </w:p>
        </w:tc>
        <w:tc>
          <w:tcPr>
            <w:tcW w:w="1843" w:type="dxa"/>
          </w:tcPr>
          <w:p w14:paraId="19E73B9B" w14:textId="77777777" w:rsidR="00A9004F" w:rsidRPr="00AE56CE" w:rsidRDefault="00324120">
            <w:pPr>
              <w:pStyle w:val="ConsPlusNormal0"/>
            </w:pPr>
            <w:r w:rsidRPr="00AE56CE">
              <w:t>Подлежит зачислению в бюджет муниципального образования без учета льгот (</w:t>
            </w:r>
            <w:hyperlink w:anchor="P728" w:tooltip="8.2.">
              <w:r w:rsidRPr="00AE56CE">
                <w:t>п. 8.2</w:t>
              </w:r>
            </w:hyperlink>
            <w:r w:rsidRPr="00AE56CE">
              <w:t>+</w:t>
            </w:r>
            <w:hyperlink w:anchor="P798" w:tooltip="10.1.">
              <w:r w:rsidRPr="00AE56CE">
                <w:t>п. 10.1</w:t>
              </w:r>
            </w:hyperlink>
            <w:r w:rsidRPr="00AE56CE">
              <w:t>)</w:t>
            </w:r>
          </w:p>
        </w:tc>
        <w:tc>
          <w:tcPr>
            <w:tcW w:w="421" w:type="dxa"/>
          </w:tcPr>
          <w:p w14:paraId="56E666AC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5FFDCB9E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26796542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1A2E6E4B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0249FA82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6B1BF6BC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2AD57C44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5B0D11BF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1F6EAC72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73DA6601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1C883757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30BFCB90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24309C53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677221EF" w14:textId="77777777" w:rsidR="00A9004F" w:rsidRPr="00AE56CE" w:rsidRDefault="00324120">
            <w:pPr>
              <w:pStyle w:val="ConsPlusNormal0"/>
            </w:pPr>
            <w:bookmarkStart w:id="29" w:name="P953"/>
            <w:bookmarkEnd w:id="29"/>
            <w:r w:rsidRPr="00AE56CE">
              <w:t>20.</w:t>
            </w:r>
          </w:p>
        </w:tc>
        <w:tc>
          <w:tcPr>
            <w:tcW w:w="1843" w:type="dxa"/>
          </w:tcPr>
          <w:p w14:paraId="208CB0BB" w14:textId="77777777" w:rsidR="00A9004F" w:rsidRPr="00AE56CE" w:rsidRDefault="00324120">
            <w:pPr>
              <w:pStyle w:val="ConsPlusNormal0"/>
            </w:pPr>
            <w:r w:rsidRPr="00AE56CE">
              <w:t>Подлежит зачислению в бюджет муниципального образования с учетом льгот (</w:t>
            </w:r>
            <w:hyperlink w:anchor="P728" w:tooltip="8.2.">
              <w:r w:rsidRPr="00AE56CE">
                <w:t>п. 8.2</w:t>
              </w:r>
            </w:hyperlink>
            <w:r w:rsidRPr="00AE56CE">
              <w:t>+</w:t>
            </w:r>
            <w:hyperlink w:anchor="P812" w:tooltip="10.2.">
              <w:r w:rsidRPr="00AE56CE">
                <w:t>п. 10.2</w:t>
              </w:r>
            </w:hyperlink>
            <w:r w:rsidRPr="00AE56CE">
              <w:t>)</w:t>
            </w:r>
          </w:p>
        </w:tc>
        <w:tc>
          <w:tcPr>
            <w:tcW w:w="421" w:type="dxa"/>
          </w:tcPr>
          <w:p w14:paraId="5064C6C8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452AC01F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14193A75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26E46223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2295A512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61EA5A89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76A0200B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77FA43DF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570AC835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53AF7F61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0EB69C2F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0E9278CA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6CB97E70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14:paraId="77E9E5CE" w14:textId="77777777" w:rsidR="00A9004F" w:rsidRPr="00AE56CE" w:rsidRDefault="00324120">
            <w:pPr>
              <w:pStyle w:val="ConsPlusNormal0"/>
            </w:pPr>
            <w:r w:rsidRPr="00AE56CE">
              <w:t>21.</w:t>
            </w:r>
          </w:p>
        </w:tc>
        <w:tc>
          <w:tcPr>
            <w:tcW w:w="1843" w:type="dxa"/>
          </w:tcPr>
          <w:p w14:paraId="6321FEE1" w14:textId="77777777" w:rsidR="00A9004F" w:rsidRPr="00AE56CE" w:rsidRDefault="00324120">
            <w:pPr>
              <w:pStyle w:val="ConsPlusNormal0"/>
              <w:jc w:val="both"/>
            </w:pPr>
            <w:r w:rsidRPr="00AE56CE">
              <w:t>Выпадающие доходы муниципального образования (</w:t>
            </w:r>
            <w:hyperlink w:anchor="P939" w:tooltip="19.">
              <w:r w:rsidRPr="00AE56CE">
                <w:t>п. 19</w:t>
              </w:r>
            </w:hyperlink>
            <w:r w:rsidRPr="00AE56CE">
              <w:t>-</w:t>
            </w:r>
            <w:hyperlink w:anchor="P953" w:tooltip="20.">
              <w:r w:rsidRPr="00AE56CE">
                <w:t>п. 20</w:t>
              </w:r>
            </w:hyperlink>
            <w:r w:rsidRPr="00AE56CE">
              <w:t>)</w:t>
            </w:r>
          </w:p>
        </w:tc>
        <w:tc>
          <w:tcPr>
            <w:tcW w:w="421" w:type="dxa"/>
          </w:tcPr>
          <w:p w14:paraId="2A3BDF12" w14:textId="77777777" w:rsidR="00A9004F" w:rsidRPr="00AE56CE" w:rsidRDefault="00A9004F">
            <w:pPr>
              <w:pStyle w:val="ConsPlusNormal0"/>
            </w:pPr>
          </w:p>
        </w:tc>
        <w:tc>
          <w:tcPr>
            <w:tcW w:w="436" w:type="dxa"/>
          </w:tcPr>
          <w:p w14:paraId="55E98D81" w14:textId="77777777" w:rsidR="00A9004F" w:rsidRPr="00AE56CE" w:rsidRDefault="00A9004F">
            <w:pPr>
              <w:pStyle w:val="ConsPlusNormal0"/>
            </w:pPr>
          </w:p>
        </w:tc>
        <w:tc>
          <w:tcPr>
            <w:tcW w:w="586" w:type="dxa"/>
            <w:gridSpan w:val="2"/>
          </w:tcPr>
          <w:p w14:paraId="7BE67124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528F65C4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623FFB6C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4B9D5BAA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6ED26524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187F14DC" w14:textId="77777777" w:rsidR="00A9004F" w:rsidRPr="00AE56CE" w:rsidRDefault="00A9004F">
            <w:pPr>
              <w:pStyle w:val="ConsPlusNormal0"/>
            </w:pPr>
          </w:p>
        </w:tc>
        <w:tc>
          <w:tcPr>
            <w:tcW w:w="428" w:type="dxa"/>
          </w:tcPr>
          <w:p w14:paraId="5E4FFC49" w14:textId="77777777" w:rsidR="00A9004F" w:rsidRPr="00AE56CE" w:rsidRDefault="00A9004F">
            <w:pPr>
              <w:pStyle w:val="ConsPlusNormal0"/>
            </w:pPr>
          </w:p>
        </w:tc>
        <w:tc>
          <w:tcPr>
            <w:tcW w:w="397" w:type="dxa"/>
          </w:tcPr>
          <w:p w14:paraId="3D8E577C" w14:textId="77777777" w:rsidR="00A9004F" w:rsidRPr="00AE56CE" w:rsidRDefault="00A9004F">
            <w:pPr>
              <w:pStyle w:val="ConsPlusNormal0"/>
            </w:pPr>
          </w:p>
        </w:tc>
        <w:tc>
          <w:tcPr>
            <w:tcW w:w="425" w:type="dxa"/>
          </w:tcPr>
          <w:p w14:paraId="18BEF728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711C7B77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0484DB26" w14:textId="77777777">
        <w:tc>
          <w:tcPr>
            <w:tcW w:w="9042" w:type="dxa"/>
            <w:gridSpan w:val="15"/>
            <w:tcBorders>
              <w:left w:val="nil"/>
              <w:bottom w:val="nil"/>
              <w:right w:val="nil"/>
            </w:tcBorders>
          </w:tcPr>
          <w:p w14:paraId="2334726B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--------------------------------</w:t>
            </w:r>
          </w:p>
          <w:p w14:paraId="2E1643B8" w14:textId="77777777" w:rsidR="00A9004F" w:rsidRPr="00AE56CE" w:rsidRDefault="00324120">
            <w:pPr>
              <w:pStyle w:val="ConsPlusNormal0"/>
              <w:ind w:firstLine="283"/>
              <w:jc w:val="both"/>
            </w:pPr>
            <w:bookmarkStart w:id="30" w:name="P982"/>
            <w:bookmarkEnd w:id="30"/>
            <w:r w:rsidRPr="00AE56CE">
              <w:t>&lt;1&gt; Сумма налога исчисляется по ставке ___ процента. Данная льгота распространяется в течение __ лет со дня получения юридическим лицом статуса резидента территории опережающего развития (далее - ТОР). Льготные тарифы страховых взносов применяются в отноше</w:t>
            </w:r>
            <w:r w:rsidRPr="00AE56CE">
              <w:t xml:space="preserve">нии резидентов, получивших такой статус </w:t>
            </w:r>
            <w:r w:rsidRPr="00AE56CE">
              <w:lastRenderedPageBreak/>
              <w:t>не позднее ___ лет со дня создания ТОР.</w:t>
            </w:r>
          </w:p>
          <w:p w14:paraId="2730C34F" w14:textId="77777777" w:rsidR="00A9004F" w:rsidRPr="00AE56CE" w:rsidRDefault="00324120">
            <w:pPr>
              <w:pStyle w:val="ConsPlusNormal0"/>
              <w:ind w:firstLine="283"/>
              <w:jc w:val="both"/>
            </w:pPr>
            <w:bookmarkStart w:id="31" w:name="P983"/>
            <w:bookmarkEnd w:id="31"/>
            <w:r w:rsidRPr="00AE56CE">
              <w:t>&lt;2&gt; Сумма налога, исчисленная по налоговой ставке в размере ___ процентов (__ процент 20__-20__ гг.).</w:t>
            </w:r>
          </w:p>
          <w:p w14:paraId="14C182E5" w14:textId="77777777" w:rsidR="00A9004F" w:rsidRPr="00AE56CE" w:rsidRDefault="00324120">
            <w:pPr>
              <w:pStyle w:val="ConsPlusNormal0"/>
              <w:ind w:firstLine="283"/>
              <w:jc w:val="both"/>
            </w:pPr>
            <w:bookmarkStart w:id="32" w:name="P984"/>
            <w:bookmarkEnd w:id="32"/>
            <w:r w:rsidRPr="00AE56CE">
              <w:t>&lt;3&gt; Налоговая ставка в размере __ процентов в течение __ налоговых периодо</w:t>
            </w:r>
            <w:r w:rsidRPr="00AE56CE">
              <w:t>в, начиная с налогового периода, в котором в соответствии с данными налогового учета была получена</w:t>
            </w:r>
          </w:p>
          <w:p w14:paraId="5EC752D2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первая прибыль от деятельности, осуществляемой при исполнении соглашений об осуществлении деятельности на ТОР.</w:t>
            </w:r>
          </w:p>
          <w:p w14:paraId="1FC13502" w14:textId="77777777" w:rsidR="00A9004F" w:rsidRPr="00AE56CE" w:rsidRDefault="00324120">
            <w:pPr>
              <w:pStyle w:val="ConsPlusNormal0"/>
              <w:ind w:firstLine="283"/>
              <w:jc w:val="both"/>
            </w:pPr>
            <w:bookmarkStart w:id="33" w:name="P986"/>
            <w:bookmarkEnd w:id="33"/>
            <w:r w:rsidRPr="00AE56CE">
              <w:t>&lt;4&gt; Сумма налога, исчисленная по налоговой ста</w:t>
            </w:r>
            <w:r w:rsidRPr="00AE56CE">
              <w:t>вке в размере __ процентов (__ процент в 20__-20__ гг.).</w:t>
            </w:r>
          </w:p>
          <w:p w14:paraId="521B44B9" w14:textId="77777777" w:rsidR="00A9004F" w:rsidRPr="00AE56CE" w:rsidRDefault="00324120">
            <w:pPr>
              <w:pStyle w:val="ConsPlusNormal0"/>
              <w:ind w:firstLine="283"/>
              <w:jc w:val="both"/>
            </w:pPr>
            <w:bookmarkStart w:id="34" w:name="P987"/>
            <w:bookmarkEnd w:id="34"/>
            <w:r w:rsidRPr="00AE56CE">
              <w:t>&lt;5&gt; Налоговая ставка в размере __ процентов в течение первых __ налоговых периодов, начиная с налогового периода, в котором в соответствии с данными налогового учета была получена первая прибыль от д</w:t>
            </w:r>
            <w:r w:rsidRPr="00AE56CE">
              <w:t>еятельности, осуществляемой при исполнении соглашений об осуществлении деятельности соответственно на ТОР, и __ процентов - в течение следующих __ налоговых периодов.</w:t>
            </w:r>
          </w:p>
          <w:p w14:paraId="7B28537B" w14:textId="77777777" w:rsidR="00A9004F" w:rsidRPr="00AE56CE" w:rsidRDefault="00324120">
            <w:pPr>
              <w:pStyle w:val="ConsPlusNormal0"/>
              <w:ind w:firstLine="283"/>
              <w:jc w:val="both"/>
            </w:pPr>
            <w:bookmarkStart w:id="35" w:name="P988"/>
            <w:bookmarkEnd w:id="35"/>
            <w:r w:rsidRPr="00AE56CE">
              <w:t>&lt;6&gt; Ставка в отношении имущества, учитываемого на балансе организации, в течение __ с мом</w:t>
            </w:r>
            <w:r w:rsidRPr="00AE56CE">
              <w:t>ента постановки имущества на учет устанавливается в размере __ процентов.</w:t>
            </w:r>
          </w:p>
          <w:p w14:paraId="55179390" w14:textId="77777777" w:rsidR="00A9004F" w:rsidRPr="00AE56CE" w:rsidRDefault="00324120">
            <w:pPr>
              <w:pStyle w:val="ConsPlusNormal0"/>
              <w:ind w:firstLine="283"/>
              <w:jc w:val="both"/>
            </w:pPr>
            <w:bookmarkStart w:id="36" w:name="P989"/>
            <w:bookmarkEnd w:id="36"/>
            <w:r w:rsidRPr="00AE56CE">
              <w:t>&lt;7&gt; Ставка в размере __ процентов.</w:t>
            </w:r>
          </w:p>
        </w:tc>
      </w:tr>
      <w:tr w:rsidR="00AE56CE" w:rsidRPr="00AE56CE" w14:paraId="352F31EE" w14:textId="77777777">
        <w:tblPrEx>
          <w:tblBorders>
            <w:insideV w:val="nil"/>
          </w:tblBorders>
        </w:tblPrEx>
        <w:tc>
          <w:tcPr>
            <w:tcW w:w="4420" w:type="dxa"/>
            <w:gridSpan w:val="5"/>
            <w:tcBorders>
              <w:top w:val="nil"/>
              <w:bottom w:val="nil"/>
            </w:tcBorders>
          </w:tcPr>
          <w:p w14:paraId="77D8007E" w14:textId="77777777" w:rsidR="00A9004F" w:rsidRPr="00AE56CE" w:rsidRDefault="00324120">
            <w:pPr>
              <w:pStyle w:val="ConsPlusNormal0"/>
              <w:jc w:val="both"/>
            </w:pPr>
            <w:r w:rsidRPr="00AE56CE">
              <w:lastRenderedPageBreak/>
              <w:t>Руководитель юридического лица</w:t>
            </w:r>
          </w:p>
        </w:tc>
        <w:tc>
          <w:tcPr>
            <w:tcW w:w="4622" w:type="dxa"/>
            <w:gridSpan w:val="10"/>
            <w:tcBorders>
              <w:top w:val="nil"/>
              <w:bottom w:val="nil"/>
            </w:tcBorders>
          </w:tcPr>
          <w:p w14:paraId="3497CAC0" w14:textId="77777777" w:rsidR="00A9004F" w:rsidRPr="00AE56CE" w:rsidRDefault="00324120">
            <w:pPr>
              <w:pStyle w:val="ConsPlusNormal0"/>
              <w:jc w:val="center"/>
            </w:pPr>
            <w:r w:rsidRPr="00AE56CE">
              <w:t>____________</w:t>
            </w:r>
          </w:p>
          <w:p w14:paraId="3E49EDA9" w14:textId="77777777" w:rsidR="00A9004F" w:rsidRPr="00AE56CE" w:rsidRDefault="00324120">
            <w:pPr>
              <w:pStyle w:val="ConsPlusNormal0"/>
              <w:jc w:val="center"/>
            </w:pPr>
            <w:r w:rsidRPr="00AE56CE">
              <w:t>(подпись)</w:t>
            </w:r>
          </w:p>
        </w:tc>
      </w:tr>
      <w:tr w:rsidR="00AE56CE" w:rsidRPr="00AE56CE" w14:paraId="04A393FA" w14:textId="77777777">
        <w:tblPrEx>
          <w:tblBorders>
            <w:insideV w:val="nil"/>
          </w:tblBorders>
        </w:tblPrEx>
        <w:tc>
          <w:tcPr>
            <w:tcW w:w="4420" w:type="dxa"/>
            <w:gridSpan w:val="5"/>
            <w:tcBorders>
              <w:top w:val="nil"/>
              <w:bottom w:val="nil"/>
            </w:tcBorders>
          </w:tcPr>
          <w:p w14:paraId="6E9B4083" w14:textId="77777777" w:rsidR="00A9004F" w:rsidRPr="00AE56CE" w:rsidRDefault="00324120">
            <w:pPr>
              <w:pStyle w:val="ConsPlusNormal0"/>
            </w:pPr>
            <w:r w:rsidRPr="00AE56CE">
              <w:t>(дата)</w:t>
            </w:r>
          </w:p>
        </w:tc>
        <w:tc>
          <w:tcPr>
            <w:tcW w:w="4622" w:type="dxa"/>
            <w:gridSpan w:val="10"/>
            <w:tcBorders>
              <w:top w:val="nil"/>
              <w:bottom w:val="nil"/>
            </w:tcBorders>
          </w:tcPr>
          <w:p w14:paraId="5506E59D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4F4EDAA7" w14:textId="77777777">
        <w:tblPrEx>
          <w:tblBorders>
            <w:insideV w:val="nil"/>
          </w:tblBorders>
        </w:tblPrEx>
        <w:tc>
          <w:tcPr>
            <w:tcW w:w="4420" w:type="dxa"/>
            <w:gridSpan w:val="5"/>
            <w:tcBorders>
              <w:top w:val="nil"/>
              <w:bottom w:val="nil"/>
            </w:tcBorders>
          </w:tcPr>
          <w:p w14:paraId="12708C6E" w14:textId="77777777" w:rsidR="00A9004F" w:rsidRPr="00AE56CE" w:rsidRDefault="00324120">
            <w:pPr>
              <w:pStyle w:val="ConsPlusNormal0"/>
            </w:pPr>
            <w:r w:rsidRPr="00AE56CE">
              <w:t>М.П. (при наличии печати)</w:t>
            </w:r>
          </w:p>
        </w:tc>
        <w:tc>
          <w:tcPr>
            <w:tcW w:w="4622" w:type="dxa"/>
            <w:gridSpan w:val="10"/>
            <w:tcBorders>
              <w:top w:val="nil"/>
              <w:bottom w:val="nil"/>
            </w:tcBorders>
          </w:tcPr>
          <w:p w14:paraId="02C80AB1" w14:textId="77777777" w:rsidR="00A9004F" w:rsidRPr="00AE56CE" w:rsidRDefault="00A9004F">
            <w:pPr>
              <w:pStyle w:val="ConsPlusNormal0"/>
            </w:pPr>
          </w:p>
        </w:tc>
      </w:tr>
    </w:tbl>
    <w:p w14:paraId="1F2714E9" w14:textId="77777777" w:rsidR="00A9004F" w:rsidRPr="00AE56CE" w:rsidRDefault="00A9004F">
      <w:pPr>
        <w:pStyle w:val="ConsPlusNormal0"/>
        <w:jc w:val="both"/>
      </w:pPr>
    </w:p>
    <w:p w14:paraId="3959E9C4" w14:textId="77777777" w:rsidR="00A9004F" w:rsidRPr="00AE56CE" w:rsidRDefault="00A9004F">
      <w:pPr>
        <w:pStyle w:val="ConsPlusNormal0"/>
        <w:jc w:val="both"/>
      </w:pPr>
    </w:p>
    <w:p w14:paraId="4969C3BE" w14:textId="77777777" w:rsidR="00A9004F" w:rsidRPr="00AE56CE" w:rsidRDefault="00A9004F">
      <w:pPr>
        <w:pStyle w:val="ConsPlusNormal0"/>
        <w:jc w:val="both"/>
      </w:pPr>
    </w:p>
    <w:p w14:paraId="79872B0F" w14:textId="77777777" w:rsidR="00A9004F" w:rsidRPr="00AE56CE" w:rsidRDefault="00A9004F">
      <w:pPr>
        <w:pStyle w:val="ConsPlusNormal0"/>
        <w:jc w:val="both"/>
      </w:pPr>
    </w:p>
    <w:p w14:paraId="518BD2E3" w14:textId="77777777" w:rsidR="00A9004F" w:rsidRPr="00AE56CE" w:rsidRDefault="00A9004F">
      <w:pPr>
        <w:pStyle w:val="ConsPlusNormal0"/>
        <w:jc w:val="both"/>
      </w:pPr>
    </w:p>
    <w:p w14:paraId="7C2632CA" w14:textId="77777777" w:rsidR="00A9004F" w:rsidRPr="00AE56CE" w:rsidRDefault="00324120">
      <w:pPr>
        <w:pStyle w:val="ConsPlusNormal0"/>
        <w:jc w:val="right"/>
        <w:outlineLvl w:val="1"/>
      </w:pPr>
      <w:r w:rsidRPr="00AE56CE">
        <w:t>Приложение N 4</w:t>
      </w:r>
    </w:p>
    <w:p w14:paraId="607777E7" w14:textId="77777777" w:rsidR="00A9004F" w:rsidRPr="00AE56CE" w:rsidRDefault="00324120">
      <w:pPr>
        <w:pStyle w:val="ConsPlusNormal0"/>
        <w:jc w:val="right"/>
      </w:pPr>
      <w:r w:rsidRPr="00AE56CE">
        <w:t>к Порядку</w:t>
      </w:r>
    </w:p>
    <w:p w14:paraId="623FB0F5" w14:textId="77777777" w:rsidR="00A9004F" w:rsidRPr="00AE56CE" w:rsidRDefault="00324120">
      <w:pPr>
        <w:pStyle w:val="ConsPlusNormal0"/>
        <w:jc w:val="right"/>
      </w:pPr>
      <w:r w:rsidRPr="00AE56CE">
        <w:t>заключения соглашения</w:t>
      </w:r>
    </w:p>
    <w:p w14:paraId="40749141" w14:textId="77777777" w:rsidR="00A9004F" w:rsidRPr="00AE56CE" w:rsidRDefault="00324120">
      <w:pPr>
        <w:pStyle w:val="ConsPlusNormal0"/>
        <w:jc w:val="right"/>
      </w:pPr>
      <w:r w:rsidRPr="00AE56CE">
        <w:t>об осуществлении деятельности</w:t>
      </w:r>
    </w:p>
    <w:p w14:paraId="52F533D1" w14:textId="77777777" w:rsidR="00A9004F" w:rsidRPr="00AE56CE" w:rsidRDefault="00324120">
      <w:pPr>
        <w:pStyle w:val="ConsPlusNormal0"/>
        <w:jc w:val="right"/>
      </w:pPr>
      <w:r w:rsidRPr="00AE56CE">
        <w:t>на территориях опережающего развития</w:t>
      </w:r>
    </w:p>
    <w:p w14:paraId="23D1C486" w14:textId="77777777" w:rsidR="00A9004F" w:rsidRPr="00AE56CE" w:rsidRDefault="00324120">
      <w:pPr>
        <w:pStyle w:val="ConsPlusNormal0"/>
        <w:jc w:val="right"/>
      </w:pPr>
      <w:r w:rsidRPr="00AE56CE">
        <w:t>с юридическими лицами, являющимися</w:t>
      </w:r>
    </w:p>
    <w:p w14:paraId="416D1C3A" w14:textId="77777777" w:rsidR="00A9004F" w:rsidRPr="00AE56CE" w:rsidRDefault="00324120">
      <w:pPr>
        <w:pStyle w:val="ConsPlusNormal0"/>
        <w:jc w:val="right"/>
      </w:pPr>
      <w:r w:rsidRPr="00AE56CE">
        <w:t>коммерческими организациями,</w:t>
      </w:r>
    </w:p>
    <w:p w14:paraId="11E0A4DB" w14:textId="77777777" w:rsidR="00A9004F" w:rsidRPr="00AE56CE" w:rsidRDefault="00324120">
      <w:pPr>
        <w:pStyle w:val="ConsPlusNormal0"/>
        <w:jc w:val="right"/>
      </w:pPr>
      <w:r w:rsidRPr="00AE56CE">
        <w:t>за исключением государственных</w:t>
      </w:r>
    </w:p>
    <w:p w14:paraId="7221197B" w14:textId="77777777" w:rsidR="00A9004F" w:rsidRPr="00AE56CE" w:rsidRDefault="00324120">
      <w:pPr>
        <w:pStyle w:val="ConsPlusNormal0"/>
        <w:jc w:val="right"/>
      </w:pPr>
      <w:r w:rsidRPr="00AE56CE">
        <w:t>и муниципальных унитарных предприятий,</w:t>
      </w:r>
    </w:p>
    <w:p w14:paraId="7ADB7F2A" w14:textId="77777777" w:rsidR="00A9004F" w:rsidRPr="00AE56CE" w:rsidRDefault="00324120">
      <w:pPr>
        <w:pStyle w:val="ConsPlusNormal0"/>
        <w:jc w:val="right"/>
      </w:pPr>
      <w:r w:rsidRPr="00AE56CE">
        <w:t>финансовых организаций, в том числе</w:t>
      </w:r>
    </w:p>
    <w:p w14:paraId="51AA5549" w14:textId="77777777" w:rsidR="00A9004F" w:rsidRPr="00AE56CE" w:rsidRDefault="00324120">
      <w:pPr>
        <w:pStyle w:val="ConsPlusNormal0"/>
        <w:jc w:val="right"/>
      </w:pPr>
      <w:r w:rsidRPr="00AE56CE">
        <w:t>кредитных и страховых организаций</w:t>
      </w:r>
    </w:p>
    <w:p w14:paraId="0E96A212" w14:textId="77777777" w:rsidR="00A9004F" w:rsidRPr="00AE56CE" w:rsidRDefault="00324120">
      <w:pPr>
        <w:pStyle w:val="ConsPlusNormal0"/>
        <w:jc w:val="right"/>
      </w:pPr>
      <w:r w:rsidRPr="00AE56CE">
        <w:t>и профессиональных участников</w:t>
      </w:r>
    </w:p>
    <w:p w14:paraId="43D44A21" w14:textId="77777777" w:rsidR="00A9004F" w:rsidRPr="00AE56CE" w:rsidRDefault="00A9004F">
      <w:pPr>
        <w:pStyle w:val="ConsPlusNormal0"/>
        <w:jc w:val="both"/>
      </w:pPr>
    </w:p>
    <w:p w14:paraId="422CB9AB" w14:textId="77777777" w:rsidR="00A9004F" w:rsidRPr="00AE56CE" w:rsidRDefault="00324120">
      <w:pPr>
        <w:pStyle w:val="ConsPlusTitle0"/>
        <w:jc w:val="center"/>
      </w:pPr>
      <w:bookmarkStart w:id="37" w:name="P1015"/>
      <w:bookmarkEnd w:id="37"/>
      <w:r w:rsidRPr="00AE56CE">
        <w:t>ТРЕБОВАНИЯ</w:t>
      </w:r>
    </w:p>
    <w:p w14:paraId="48DB9B41" w14:textId="77777777" w:rsidR="00A9004F" w:rsidRPr="00AE56CE" w:rsidRDefault="00324120">
      <w:pPr>
        <w:pStyle w:val="ConsPlusTitle0"/>
        <w:jc w:val="center"/>
      </w:pPr>
      <w:r w:rsidRPr="00AE56CE">
        <w:t>К БИЗНЕС-ПЛАНУ ИНВЕСТИЦИОННОГО ПРОЕКТА</w:t>
      </w:r>
    </w:p>
    <w:p w14:paraId="2BDFE70E" w14:textId="77777777" w:rsidR="00A9004F" w:rsidRPr="00AE56CE" w:rsidRDefault="00A9004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E56CE" w:rsidRPr="00AE56CE" w14:paraId="62D8CAC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FC0C7" w14:textId="77777777" w:rsidR="00A9004F" w:rsidRPr="00AE56CE" w:rsidRDefault="00A9004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37114" w14:textId="77777777" w:rsidR="00A9004F" w:rsidRPr="00AE56CE" w:rsidRDefault="00A9004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995DD7E" w14:textId="77777777" w:rsidR="00A9004F" w:rsidRPr="00AE56CE" w:rsidRDefault="00324120">
            <w:pPr>
              <w:pStyle w:val="ConsPlusNormal0"/>
              <w:jc w:val="center"/>
            </w:pPr>
            <w:r w:rsidRPr="00AE56CE">
              <w:t>Список изменяющих документов</w:t>
            </w:r>
          </w:p>
          <w:p w14:paraId="255EDA5B" w14:textId="77777777" w:rsidR="00A9004F" w:rsidRPr="00AE56CE" w:rsidRDefault="00324120">
            <w:pPr>
              <w:pStyle w:val="ConsPlusNormal0"/>
              <w:jc w:val="center"/>
            </w:pPr>
            <w:r w:rsidRPr="00AE56CE">
              <w:t xml:space="preserve">(в ред. </w:t>
            </w:r>
            <w:hyperlink r:id="rId54" w:tooltip="Приказ Министерства экономического развития и промышленности РК от 24.04.2023 N 253 &quot;О внесении изменений в приказ Министерства экономического развития и промышленности Республики Карелия от 21 апреля 2020 года N 128-А&quot; {КонсультантПлюс}">
              <w:r w:rsidRPr="00AE56CE">
                <w:t>Приказа</w:t>
              </w:r>
            </w:hyperlink>
            <w:r w:rsidRPr="00AE56CE">
              <w:t xml:space="preserve"> Минэкономразвития РК от 24.04.2023 N 253)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B95A6" w14:textId="77777777" w:rsidR="00A9004F" w:rsidRPr="00AE56CE" w:rsidRDefault="00A9004F">
            <w:pPr>
              <w:pStyle w:val="ConsPlusNormal0"/>
            </w:pPr>
          </w:p>
        </w:tc>
      </w:tr>
    </w:tbl>
    <w:p w14:paraId="31E9484F" w14:textId="77777777" w:rsidR="00A9004F" w:rsidRPr="00AE56CE" w:rsidRDefault="00A9004F">
      <w:pPr>
        <w:pStyle w:val="ConsPlusNormal0"/>
        <w:jc w:val="both"/>
      </w:pPr>
    </w:p>
    <w:p w14:paraId="5D87C1C2" w14:textId="77777777" w:rsidR="00A9004F" w:rsidRPr="00AE56CE" w:rsidRDefault="00324120">
      <w:pPr>
        <w:pStyle w:val="ConsPlusNormal0"/>
        <w:ind w:firstLine="540"/>
        <w:jc w:val="both"/>
      </w:pPr>
      <w:r w:rsidRPr="00AE56CE">
        <w:t>Бизнес-план в составе инвестиционного проекта (далее - бизнес-план) должен содержать следующие разделы:</w:t>
      </w:r>
    </w:p>
    <w:p w14:paraId="3C211F1F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титульный лист;</w:t>
      </w:r>
    </w:p>
    <w:p w14:paraId="5DB3B476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резюме проекта;</w:t>
      </w:r>
    </w:p>
    <w:p w14:paraId="521F08A7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анализ положения дел в отрасли;</w:t>
      </w:r>
    </w:p>
    <w:p w14:paraId="0B9BDD31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описание выпускаемой продукции (оказываемых услуг);</w:t>
      </w:r>
    </w:p>
    <w:p w14:paraId="75815134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производственный план;</w:t>
      </w:r>
    </w:p>
    <w:p w14:paraId="7D151EC4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план маркетин</w:t>
      </w:r>
      <w:r w:rsidRPr="00AE56CE">
        <w:t>га;</w:t>
      </w:r>
    </w:p>
    <w:p w14:paraId="2E4A2E2E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организационный план;</w:t>
      </w:r>
    </w:p>
    <w:p w14:paraId="6EDA609E" w14:textId="77777777" w:rsidR="00A9004F" w:rsidRPr="00AE56CE" w:rsidRDefault="00324120">
      <w:pPr>
        <w:pStyle w:val="ConsPlusNormal0"/>
        <w:spacing w:before="240"/>
        <w:ind w:left="540"/>
        <w:jc w:val="both"/>
      </w:pPr>
      <w:r w:rsidRPr="00AE56CE">
        <w:t>(подпись)</w:t>
      </w:r>
    </w:p>
    <w:p w14:paraId="4AB9794B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финансовый план;</w:t>
      </w:r>
    </w:p>
    <w:p w14:paraId="486F21AA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оценка эффективности проекта;</w:t>
      </w:r>
    </w:p>
    <w:p w14:paraId="6A6B546A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оценка рисков;</w:t>
      </w:r>
    </w:p>
    <w:p w14:paraId="329268A9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охрана окружающей среды (при необходимости).</w:t>
      </w:r>
    </w:p>
    <w:p w14:paraId="35C5E26D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По желанию инвестора бизнес-план может быть дополнен иными разделами и информацией.</w:t>
      </w:r>
    </w:p>
    <w:p w14:paraId="038C50EF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Обязательные разделы бизнес-плана должны содержать следующую информацию:</w:t>
      </w:r>
    </w:p>
    <w:p w14:paraId="3909926D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1. Титульный лист:</w:t>
      </w:r>
    </w:p>
    <w:p w14:paraId="3F4342E1" w14:textId="77777777" w:rsidR="00A9004F" w:rsidRPr="00AE56CE" w:rsidRDefault="00324120">
      <w:pPr>
        <w:pStyle w:val="ConsPlusNormal0"/>
        <w:spacing w:before="240"/>
        <w:ind w:left="540"/>
        <w:jc w:val="both"/>
      </w:pPr>
      <w:r w:rsidRPr="00AE56CE">
        <w:t>наименование инвестиционного проекта;</w:t>
      </w:r>
    </w:p>
    <w:p w14:paraId="12697F11" w14:textId="77777777" w:rsidR="00A9004F" w:rsidRPr="00AE56CE" w:rsidRDefault="00324120">
      <w:pPr>
        <w:pStyle w:val="ConsPlusNormal0"/>
        <w:spacing w:before="240"/>
        <w:ind w:left="540"/>
        <w:jc w:val="both"/>
      </w:pPr>
      <w:r w:rsidRPr="00AE56CE">
        <w:t>наименование и адрес инвестора;</w:t>
      </w:r>
    </w:p>
    <w:p w14:paraId="743C7408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утверждени</w:t>
      </w:r>
      <w:r w:rsidRPr="00AE56CE">
        <w:t>е бизнес-плана (надпись "утверждаю", фамилия, имя, отчество руководителя инвестора, номер телефона, адрес электронной почты, подпись руководителя организации, печать организации);</w:t>
      </w:r>
    </w:p>
    <w:p w14:paraId="4E3C5456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 xml:space="preserve">фамилия, имя, отчество контактного лица с указанием номера телефона, адреса </w:t>
      </w:r>
      <w:r w:rsidRPr="00AE56CE">
        <w:t>электронной почты.</w:t>
      </w:r>
    </w:p>
    <w:p w14:paraId="7B7C43C6" w14:textId="77777777" w:rsidR="00A9004F" w:rsidRPr="00AE56CE" w:rsidRDefault="00324120">
      <w:pPr>
        <w:pStyle w:val="ConsPlusNormal0"/>
        <w:spacing w:before="240"/>
        <w:ind w:left="540"/>
        <w:jc w:val="both"/>
      </w:pPr>
      <w:r w:rsidRPr="00AE56CE">
        <w:t>2. Резюме проекта:</w:t>
      </w:r>
    </w:p>
    <w:p w14:paraId="69410FA5" w14:textId="77777777" w:rsidR="00A9004F" w:rsidRPr="00AE56CE" w:rsidRDefault="00324120">
      <w:pPr>
        <w:pStyle w:val="ConsPlusNormal0"/>
        <w:spacing w:before="240"/>
        <w:ind w:left="540"/>
        <w:jc w:val="both"/>
      </w:pPr>
      <w:r w:rsidRPr="00AE56CE">
        <w:t>описание, суть проекта;</w:t>
      </w:r>
    </w:p>
    <w:p w14:paraId="00020B94" w14:textId="77777777" w:rsidR="00A9004F" w:rsidRPr="00AE56CE" w:rsidRDefault="00324120">
      <w:pPr>
        <w:pStyle w:val="ConsPlusNormal0"/>
        <w:spacing w:before="240"/>
        <w:ind w:left="540"/>
        <w:jc w:val="both"/>
      </w:pPr>
      <w:r w:rsidRPr="00AE56CE">
        <w:t>локализация;</w:t>
      </w:r>
    </w:p>
    <w:p w14:paraId="6982F00D" w14:textId="77777777" w:rsidR="00A9004F" w:rsidRPr="00AE56CE" w:rsidRDefault="00324120">
      <w:pPr>
        <w:pStyle w:val="ConsPlusNormal0"/>
        <w:spacing w:before="240"/>
        <w:ind w:left="540"/>
        <w:jc w:val="both"/>
      </w:pPr>
      <w:r w:rsidRPr="00AE56CE">
        <w:t>конкурентные преимущества;</w:t>
      </w:r>
    </w:p>
    <w:p w14:paraId="5F4000E8" w14:textId="77777777" w:rsidR="00A9004F" w:rsidRPr="00AE56CE" w:rsidRDefault="00324120">
      <w:pPr>
        <w:pStyle w:val="ConsPlusNormal0"/>
        <w:spacing w:before="240"/>
        <w:ind w:left="540"/>
        <w:jc w:val="both"/>
      </w:pPr>
      <w:r w:rsidRPr="00AE56CE">
        <w:lastRenderedPageBreak/>
        <w:t>сметная стоимость;</w:t>
      </w:r>
    </w:p>
    <w:p w14:paraId="356FB859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объем инвестиций в форме капитальных вложений без учета налога на добавленную стоимость;</w:t>
      </w:r>
    </w:p>
    <w:p w14:paraId="19FFEFAC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 xml:space="preserve">источники финансирования капитальных вложений </w:t>
      </w:r>
      <w:r w:rsidRPr="00AE56CE">
        <w:t>(собственные, заемные средства, средства государственной поддержки);</w:t>
      </w:r>
    </w:p>
    <w:p w14:paraId="0A9A5BF3" w14:textId="77777777" w:rsidR="00A9004F" w:rsidRPr="00AE56CE" w:rsidRDefault="00324120">
      <w:pPr>
        <w:pStyle w:val="ConsPlusNormal0"/>
        <w:spacing w:before="240"/>
        <w:ind w:left="540"/>
        <w:jc w:val="both"/>
      </w:pPr>
      <w:r w:rsidRPr="00AE56CE">
        <w:t>формы государственной поддержки, на которые претендует инвестор (в случае наличия намерений по получению государственной поддержки);</w:t>
      </w:r>
    </w:p>
    <w:p w14:paraId="5EC6312C" w14:textId="77777777" w:rsidR="00A9004F" w:rsidRPr="00AE56CE" w:rsidRDefault="00324120">
      <w:pPr>
        <w:pStyle w:val="ConsPlusNormal0"/>
        <w:spacing w:before="240"/>
        <w:ind w:left="540"/>
        <w:jc w:val="both"/>
      </w:pPr>
      <w:r w:rsidRPr="00AE56CE">
        <w:t xml:space="preserve">количество созданных (планируемых к созданию) рабочих </w:t>
      </w:r>
      <w:r w:rsidRPr="00AE56CE">
        <w:t>мест в рамках инвестиционного проекта;</w:t>
      </w:r>
    </w:p>
    <w:p w14:paraId="74595227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оценка экономической эффективности проекта по следующей форме:</w:t>
      </w:r>
    </w:p>
    <w:p w14:paraId="21B194F6" w14:textId="77777777" w:rsidR="00A9004F" w:rsidRPr="00AE56CE" w:rsidRDefault="00A900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6"/>
        <w:gridCol w:w="2664"/>
        <w:gridCol w:w="3010"/>
      </w:tblGrid>
      <w:tr w:rsidR="00AE56CE" w:rsidRPr="00AE56CE" w14:paraId="5B978034" w14:textId="77777777">
        <w:tc>
          <w:tcPr>
            <w:tcW w:w="3406" w:type="dxa"/>
          </w:tcPr>
          <w:p w14:paraId="34AC5F55" w14:textId="77777777" w:rsidR="00A9004F" w:rsidRPr="00AE56CE" w:rsidRDefault="00324120">
            <w:pPr>
              <w:pStyle w:val="ConsPlusNormal0"/>
              <w:jc w:val="center"/>
            </w:pPr>
            <w:r w:rsidRPr="00AE56CE">
              <w:t>Наименование показателя</w:t>
            </w:r>
          </w:p>
        </w:tc>
        <w:tc>
          <w:tcPr>
            <w:tcW w:w="2664" w:type="dxa"/>
          </w:tcPr>
          <w:p w14:paraId="53D22209" w14:textId="77777777" w:rsidR="00A9004F" w:rsidRPr="00AE56CE" w:rsidRDefault="00324120">
            <w:pPr>
              <w:pStyle w:val="ConsPlusNormal0"/>
              <w:jc w:val="center"/>
            </w:pPr>
            <w:r w:rsidRPr="00AE56CE">
              <w:t>Значение (без учета государственной поддержки)</w:t>
            </w:r>
          </w:p>
        </w:tc>
        <w:tc>
          <w:tcPr>
            <w:tcW w:w="3010" w:type="dxa"/>
          </w:tcPr>
          <w:p w14:paraId="3F708B29" w14:textId="77777777" w:rsidR="00A9004F" w:rsidRPr="00AE56CE" w:rsidRDefault="00324120">
            <w:pPr>
              <w:pStyle w:val="ConsPlusNormal0"/>
              <w:jc w:val="center"/>
            </w:pPr>
            <w:r w:rsidRPr="00AE56CE">
              <w:t xml:space="preserve">Значение (с учетом государственной поддержки) </w:t>
            </w:r>
            <w:hyperlink w:anchor="P1076" w:tooltip="&lt;*&gt; заполняется в случае наличия намерений по получению государственной поддержки.">
              <w:r w:rsidRPr="00AE56CE">
                <w:t>&lt;*&gt;</w:t>
              </w:r>
            </w:hyperlink>
          </w:p>
        </w:tc>
      </w:tr>
      <w:tr w:rsidR="00AE56CE" w:rsidRPr="00AE56CE" w14:paraId="6AD45C5B" w14:textId="77777777">
        <w:tc>
          <w:tcPr>
            <w:tcW w:w="3406" w:type="dxa"/>
          </w:tcPr>
          <w:p w14:paraId="5E1E42B3" w14:textId="77777777" w:rsidR="00A9004F" w:rsidRPr="00AE56CE" w:rsidRDefault="00324120">
            <w:pPr>
              <w:pStyle w:val="ConsPlusNormal0"/>
            </w:pPr>
            <w:r w:rsidRPr="00AE56CE">
              <w:t>Расчетный период, лет</w:t>
            </w:r>
          </w:p>
        </w:tc>
        <w:tc>
          <w:tcPr>
            <w:tcW w:w="2664" w:type="dxa"/>
          </w:tcPr>
          <w:p w14:paraId="49F1B7E0" w14:textId="77777777" w:rsidR="00A9004F" w:rsidRPr="00AE56CE" w:rsidRDefault="00A9004F">
            <w:pPr>
              <w:pStyle w:val="ConsPlusNormal0"/>
            </w:pPr>
          </w:p>
        </w:tc>
        <w:tc>
          <w:tcPr>
            <w:tcW w:w="3010" w:type="dxa"/>
          </w:tcPr>
          <w:p w14:paraId="5927E6F6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670660BF" w14:textId="77777777">
        <w:tc>
          <w:tcPr>
            <w:tcW w:w="3406" w:type="dxa"/>
          </w:tcPr>
          <w:p w14:paraId="6FE80BF6" w14:textId="77777777" w:rsidR="00A9004F" w:rsidRPr="00AE56CE" w:rsidRDefault="00324120">
            <w:pPr>
              <w:pStyle w:val="ConsPlusNormal0"/>
            </w:pPr>
            <w:r w:rsidRPr="00AE56CE">
              <w:t>Ставка дисконтирования, в %</w:t>
            </w:r>
          </w:p>
        </w:tc>
        <w:tc>
          <w:tcPr>
            <w:tcW w:w="2664" w:type="dxa"/>
          </w:tcPr>
          <w:p w14:paraId="341FD4C7" w14:textId="77777777" w:rsidR="00A9004F" w:rsidRPr="00AE56CE" w:rsidRDefault="00A9004F">
            <w:pPr>
              <w:pStyle w:val="ConsPlusNormal0"/>
            </w:pPr>
          </w:p>
        </w:tc>
        <w:tc>
          <w:tcPr>
            <w:tcW w:w="3010" w:type="dxa"/>
          </w:tcPr>
          <w:p w14:paraId="4432AC3C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5DF86558" w14:textId="77777777">
        <w:tc>
          <w:tcPr>
            <w:tcW w:w="3406" w:type="dxa"/>
          </w:tcPr>
          <w:p w14:paraId="7ABA6F40" w14:textId="77777777" w:rsidR="00A9004F" w:rsidRPr="00AE56CE" w:rsidRDefault="00324120">
            <w:pPr>
              <w:pStyle w:val="ConsPlusNormal0"/>
            </w:pPr>
            <w:r w:rsidRPr="00AE56CE">
              <w:t>Срок окупаемости проекта (РВ), ле</w:t>
            </w:r>
            <w:r w:rsidRPr="00AE56CE">
              <w:t>т</w:t>
            </w:r>
          </w:p>
        </w:tc>
        <w:tc>
          <w:tcPr>
            <w:tcW w:w="2664" w:type="dxa"/>
          </w:tcPr>
          <w:p w14:paraId="5D4AF1B8" w14:textId="77777777" w:rsidR="00A9004F" w:rsidRPr="00AE56CE" w:rsidRDefault="00A9004F">
            <w:pPr>
              <w:pStyle w:val="ConsPlusNormal0"/>
            </w:pPr>
          </w:p>
        </w:tc>
        <w:tc>
          <w:tcPr>
            <w:tcW w:w="3010" w:type="dxa"/>
          </w:tcPr>
          <w:p w14:paraId="1F280945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07C2FC8F" w14:textId="77777777">
        <w:tc>
          <w:tcPr>
            <w:tcW w:w="3406" w:type="dxa"/>
          </w:tcPr>
          <w:p w14:paraId="1D54D389" w14:textId="77777777" w:rsidR="00A9004F" w:rsidRPr="00AE56CE" w:rsidRDefault="00324120">
            <w:pPr>
              <w:pStyle w:val="ConsPlusNormal0"/>
            </w:pPr>
            <w:r w:rsidRPr="00AE56CE">
              <w:t>Дисконтированный срок окупаемости проекта (DPB), лет</w:t>
            </w:r>
          </w:p>
        </w:tc>
        <w:tc>
          <w:tcPr>
            <w:tcW w:w="2664" w:type="dxa"/>
          </w:tcPr>
          <w:p w14:paraId="5A43FE31" w14:textId="77777777" w:rsidR="00A9004F" w:rsidRPr="00AE56CE" w:rsidRDefault="00A9004F">
            <w:pPr>
              <w:pStyle w:val="ConsPlusNormal0"/>
            </w:pPr>
          </w:p>
        </w:tc>
        <w:tc>
          <w:tcPr>
            <w:tcW w:w="3010" w:type="dxa"/>
          </w:tcPr>
          <w:p w14:paraId="7D7B8C51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3ED6EA6B" w14:textId="77777777">
        <w:tc>
          <w:tcPr>
            <w:tcW w:w="3406" w:type="dxa"/>
          </w:tcPr>
          <w:p w14:paraId="5E5FBA9C" w14:textId="77777777" w:rsidR="00A9004F" w:rsidRPr="00AE56CE" w:rsidRDefault="00324120">
            <w:pPr>
              <w:pStyle w:val="ConsPlusNormal0"/>
            </w:pPr>
            <w:r w:rsidRPr="00AE56CE">
              <w:t>Чистый дисконтированный доход (NPV), тыс. руб.</w:t>
            </w:r>
          </w:p>
        </w:tc>
        <w:tc>
          <w:tcPr>
            <w:tcW w:w="2664" w:type="dxa"/>
          </w:tcPr>
          <w:p w14:paraId="1986E983" w14:textId="77777777" w:rsidR="00A9004F" w:rsidRPr="00AE56CE" w:rsidRDefault="00A9004F">
            <w:pPr>
              <w:pStyle w:val="ConsPlusNormal0"/>
            </w:pPr>
          </w:p>
        </w:tc>
        <w:tc>
          <w:tcPr>
            <w:tcW w:w="3010" w:type="dxa"/>
          </w:tcPr>
          <w:p w14:paraId="67B8FD36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6494ECD0" w14:textId="77777777">
        <w:tc>
          <w:tcPr>
            <w:tcW w:w="3406" w:type="dxa"/>
          </w:tcPr>
          <w:p w14:paraId="55EBD0A1" w14:textId="77777777" w:rsidR="00A9004F" w:rsidRPr="00AE56CE" w:rsidRDefault="00324120">
            <w:pPr>
              <w:pStyle w:val="ConsPlusNormal0"/>
            </w:pPr>
            <w:r w:rsidRPr="00AE56CE">
              <w:t>Индекс доходности (PI)</w:t>
            </w:r>
          </w:p>
        </w:tc>
        <w:tc>
          <w:tcPr>
            <w:tcW w:w="2664" w:type="dxa"/>
          </w:tcPr>
          <w:p w14:paraId="52AF8E73" w14:textId="77777777" w:rsidR="00A9004F" w:rsidRPr="00AE56CE" w:rsidRDefault="00A9004F">
            <w:pPr>
              <w:pStyle w:val="ConsPlusNormal0"/>
            </w:pPr>
          </w:p>
        </w:tc>
        <w:tc>
          <w:tcPr>
            <w:tcW w:w="3010" w:type="dxa"/>
          </w:tcPr>
          <w:p w14:paraId="33F8A313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1E7512F2" w14:textId="77777777">
        <w:tc>
          <w:tcPr>
            <w:tcW w:w="3406" w:type="dxa"/>
          </w:tcPr>
          <w:p w14:paraId="404DCA65" w14:textId="77777777" w:rsidR="00A9004F" w:rsidRPr="00AE56CE" w:rsidRDefault="00324120">
            <w:pPr>
              <w:pStyle w:val="ConsPlusNormal0"/>
            </w:pPr>
            <w:r w:rsidRPr="00AE56CE">
              <w:t>Внутренняя норма доходности (IRR), в %</w:t>
            </w:r>
          </w:p>
        </w:tc>
        <w:tc>
          <w:tcPr>
            <w:tcW w:w="2664" w:type="dxa"/>
          </w:tcPr>
          <w:p w14:paraId="035A4E93" w14:textId="77777777" w:rsidR="00A9004F" w:rsidRPr="00AE56CE" w:rsidRDefault="00A9004F">
            <w:pPr>
              <w:pStyle w:val="ConsPlusNormal0"/>
            </w:pPr>
          </w:p>
        </w:tc>
        <w:tc>
          <w:tcPr>
            <w:tcW w:w="3010" w:type="dxa"/>
          </w:tcPr>
          <w:p w14:paraId="3A8514A0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60CBADD6" w14:textId="77777777">
        <w:tblPrEx>
          <w:tblBorders>
            <w:left w:val="nil"/>
            <w:right w:val="nil"/>
          </w:tblBorders>
        </w:tblPrEx>
        <w:tc>
          <w:tcPr>
            <w:tcW w:w="9080" w:type="dxa"/>
            <w:gridSpan w:val="3"/>
            <w:tcBorders>
              <w:left w:val="nil"/>
              <w:bottom w:val="nil"/>
              <w:right w:val="nil"/>
            </w:tcBorders>
          </w:tcPr>
          <w:p w14:paraId="0C649912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--------------------------------</w:t>
            </w:r>
          </w:p>
          <w:p w14:paraId="0A510223" w14:textId="77777777" w:rsidR="00A9004F" w:rsidRPr="00AE56CE" w:rsidRDefault="00324120">
            <w:pPr>
              <w:pStyle w:val="ConsPlusNormal0"/>
              <w:ind w:firstLine="283"/>
              <w:jc w:val="both"/>
            </w:pPr>
            <w:bookmarkStart w:id="38" w:name="P1076"/>
            <w:bookmarkEnd w:id="38"/>
            <w:r w:rsidRPr="00AE56CE">
              <w:t>&lt;*&gt; заполняется в случае наличия намерений по получению государственной поддержки.</w:t>
            </w:r>
          </w:p>
        </w:tc>
      </w:tr>
    </w:tbl>
    <w:p w14:paraId="00D8E2A2" w14:textId="77777777" w:rsidR="00A9004F" w:rsidRPr="00AE56CE" w:rsidRDefault="00A9004F">
      <w:pPr>
        <w:pStyle w:val="ConsPlusNormal0"/>
        <w:jc w:val="both"/>
      </w:pPr>
    </w:p>
    <w:p w14:paraId="1B7B05F2" w14:textId="77777777" w:rsidR="00A9004F" w:rsidRPr="00AE56CE" w:rsidRDefault="00324120">
      <w:pPr>
        <w:pStyle w:val="ConsPlusNormal0"/>
        <w:ind w:firstLine="540"/>
        <w:jc w:val="both"/>
      </w:pPr>
      <w:r w:rsidRPr="00AE56CE">
        <w:t>оценка бюджетной эффективности проекта: коэффициент бюджетной эффективности инвестиционного проекта (в случае наличия намерений по получению государственной поддержки).</w:t>
      </w:r>
    </w:p>
    <w:p w14:paraId="599FC505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3. Раздел "Анализ положения дел в отрасли":</w:t>
      </w:r>
    </w:p>
    <w:p w14:paraId="61562752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описание основных тенденций развития отрасли на мировом и отечественном рынках;</w:t>
      </w:r>
    </w:p>
    <w:p w14:paraId="412F567F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 xml:space="preserve">общая характеристика потребности в выпускаемой продукции (услугах), объеме </w:t>
      </w:r>
      <w:r w:rsidRPr="00AE56CE">
        <w:lastRenderedPageBreak/>
        <w:t>производства продукции;</w:t>
      </w:r>
    </w:p>
    <w:p w14:paraId="50161A95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информация об основных конкурентах.</w:t>
      </w:r>
    </w:p>
    <w:p w14:paraId="7B0694CD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4. Раздел "Описание выпускаемой продукции</w:t>
      </w:r>
      <w:r w:rsidRPr="00AE56CE">
        <w:t xml:space="preserve"> (оказываемых услуг)":</w:t>
      </w:r>
    </w:p>
    <w:p w14:paraId="46877209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наименование выпускаемой продукции (оказываемых услуг);</w:t>
      </w:r>
    </w:p>
    <w:p w14:paraId="552E9CF5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основные характеристики выпускаемой продукции (оказываемых услуг);</w:t>
      </w:r>
    </w:p>
    <w:p w14:paraId="78484D19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конкурентные преимущества по сравнению с аналогами;</w:t>
      </w:r>
    </w:p>
    <w:p w14:paraId="08C2C015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сферы применения.</w:t>
      </w:r>
    </w:p>
    <w:p w14:paraId="324F8CD1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5. Раздел "Производственный план":</w:t>
      </w:r>
    </w:p>
    <w:p w14:paraId="30DA07B1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прогр</w:t>
      </w:r>
      <w:r w:rsidRPr="00AE56CE">
        <w:t>амма производства и реализации продукции (поквартально);</w:t>
      </w:r>
    </w:p>
    <w:p w14:paraId="3765DC01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технология производства;</w:t>
      </w:r>
    </w:p>
    <w:p w14:paraId="59B5EFDF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описание производственных мощностей: основных средств (в том числе приобретаемых в рамках инвестиционного проекта), производственных площадей с указанием правовых оснований п</w:t>
      </w:r>
      <w:r w:rsidRPr="00AE56CE">
        <w:t>ользования (договор аренды, свидетельство о праве собственности и т.д.), сопутствующей инфраструктуры;</w:t>
      </w:r>
    </w:p>
    <w:p w14:paraId="33C0323A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наличие лицензий, патентов, сертификатов и т.д.;</w:t>
      </w:r>
    </w:p>
    <w:p w14:paraId="6F53AA58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источники снабжения сырьем и материалами;</w:t>
      </w:r>
    </w:p>
    <w:p w14:paraId="77BAD28C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структура персонала и кадровый состав, система управления персоналом на предприятии, в том числе численность работающих, средняя заработная плата по предприятию, затраты на оплату труда;</w:t>
      </w:r>
    </w:p>
    <w:p w14:paraId="552C4A4E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план-график по созданию новых рабочих мест в рамках реализации инвест</w:t>
      </w:r>
      <w:r w:rsidRPr="00AE56CE">
        <w:t>иционного проекта (поквартально);</w:t>
      </w:r>
    </w:p>
    <w:p w14:paraId="1F2B7F82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приемы, методы, процедуры работы с кадрами (поиск и обучение персонала, условия работы, охрана труда);</w:t>
      </w:r>
    </w:p>
    <w:p w14:paraId="62C76AA7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управленческий учет на предприятии: годовые затраты на выпуск продукции, переменные и постоянные затраты, себестоимость</w:t>
      </w:r>
      <w:r w:rsidRPr="00AE56CE">
        <w:t xml:space="preserve"> единицы продукции.</w:t>
      </w:r>
    </w:p>
    <w:p w14:paraId="17536D00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6. Раздел "План маркетинга":</w:t>
      </w:r>
    </w:p>
    <w:p w14:paraId="768954CA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оценка фактического объема и потенциальных возможностей рынка;</w:t>
      </w:r>
    </w:p>
    <w:p w14:paraId="0D86C7A4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организация сбыта продукции (оказания услуг);</w:t>
      </w:r>
    </w:p>
    <w:p w14:paraId="06A5949B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организация рекламной кампании и ориентировочный объем затрат на ее проведение.</w:t>
      </w:r>
    </w:p>
    <w:p w14:paraId="1942B05D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7. Раздел "Организ</w:t>
      </w:r>
      <w:r w:rsidRPr="00AE56CE">
        <w:t>ационный план":</w:t>
      </w:r>
    </w:p>
    <w:p w14:paraId="2E74A026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 xml:space="preserve">сведения об инвесторе (организационно-правовая форма, ИНН, ОГРН, размер уставного </w:t>
      </w:r>
      <w:r w:rsidRPr="00AE56CE">
        <w:lastRenderedPageBreak/>
        <w:t>капитала, осуществляемые виды деятельности, опыт работы);</w:t>
      </w:r>
    </w:p>
    <w:p w14:paraId="4B30ACC4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график реализации проекта (поквартально);</w:t>
      </w:r>
    </w:p>
    <w:p w14:paraId="2560C8AD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наличие детальной информации о кадровой составляющей проек</w:t>
      </w:r>
      <w:r w:rsidRPr="00AE56CE">
        <w:t>та в профессионально-квалификационном разрезе, численности и сроках создания рабочих мест.</w:t>
      </w:r>
    </w:p>
    <w:p w14:paraId="0CFF56CA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8. Раздел "Финансовый план":</w:t>
      </w:r>
    </w:p>
    <w:p w14:paraId="3AB130DD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объем финансирования проекта, в т.ч. капитальных вложений, по источникам финансирования (собственные, заемные средства, средства государ</w:t>
      </w:r>
      <w:r w:rsidRPr="00AE56CE">
        <w:t>ственной поддержки) с указанием документов, подтверждающих наличие собственных средств инвестора по инвестиционному проекту, основных условий привлечения заемных средств (сумма, срок, процентная ставка, обеспечение, иные условия) (при привлечении заемных с</w:t>
      </w:r>
      <w:r w:rsidRPr="00AE56CE">
        <w:t>редств), форм государственной поддержки, на которые претендует инвестор (при наличии);</w:t>
      </w:r>
    </w:p>
    <w:p w14:paraId="3AAC71F1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план-график инвестиционных вложений (поквартально);</w:t>
      </w:r>
    </w:p>
    <w:p w14:paraId="049BF45C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финансовые результаты реализации (отчет о прибылях и убытках) инвестиционного проекта (поквартально);</w:t>
      </w:r>
    </w:p>
    <w:p w14:paraId="6DFA1DAC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движение денежн</w:t>
      </w:r>
      <w:r w:rsidRPr="00AE56CE">
        <w:t>ых средств (поквартально) (необходимым условием реализуемости проекта является положительное значение показателя денежного потока для каждого интервала времени с нарастающим итогом);</w:t>
      </w:r>
    </w:p>
    <w:p w14:paraId="2F514ECA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бюджетный эффект инвестиционного проекта, который определяется как разниц</w:t>
      </w:r>
      <w:r w:rsidRPr="00AE56CE">
        <w:t>а между поступлениями в консолидированный бюджет и выплатами из него в связи с реализацией данного проекта; расчет общей бюджетной эффективности проекта должен включать в себя:</w:t>
      </w:r>
    </w:p>
    <w:p w14:paraId="5D48663C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- расчет налоговых и иных поступлений от реализации проекта в федеральный бюдже</w:t>
      </w:r>
      <w:r w:rsidRPr="00AE56CE">
        <w:t>т (в разрезе федеральных налогов и платежей);</w:t>
      </w:r>
    </w:p>
    <w:p w14:paraId="3D86F73F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- расчет налоговых и иных поступлений от реализации проекта в региональный бюджет (в разрезе региональных налогов и платежей);</w:t>
      </w:r>
    </w:p>
    <w:p w14:paraId="7DC7F17E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 xml:space="preserve">- расчет налоговых и иных поступлений от реализации проекта в бюджет муниципальных </w:t>
      </w:r>
      <w:r w:rsidRPr="00AE56CE">
        <w:t>образований (в разрезе местных налогов и платежей);</w:t>
      </w:r>
    </w:p>
    <w:p w14:paraId="7A886528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- расчет платежей в федеральные и территориальные внебюджетные фонды.</w:t>
      </w:r>
    </w:p>
    <w:p w14:paraId="5D9DAF6F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Во всех расчетах в обязательном порядке проводится дисконтирование объемов поступлений и выплат по годам реализации проекта.</w:t>
      </w:r>
    </w:p>
    <w:p w14:paraId="05601191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9. Раздел</w:t>
      </w:r>
      <w:r w:rsidRPr="00AE56CE">
        <w:t xml:space="preserve"> "Оценка эффективности проекта":</w:t>
      </w:r>
    </w:p>
    <w:p w14:paraId="518E8BCA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9.1. расчет основных показателей, характеризующих экономическую эффективность инвестиционного проекта:</w:t>
      </w:r>
    </w:p>
    <w:p w14:paraId="6495B35A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- ставки дисконтирования;</w:t>
      </w:r>
    </w:p>
    <w:p w14:paraId="5E0E5DE8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- срока окупаемости проекта;</w:t>
      </w:r>
    </w:p>
    <w:p w14:paraId="683581CB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lastRenderedPageBreak/>
        <w:t>- дисконтированного срока окупаемости проекта;</w:t>
      </w:r>
    </w:p>
    <w:p w14:paraId="67C133E4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- чистого дисконтированного дохода;</w:t>
      </w:r>
    </w:p>
    <w:p w14:paraId="79F0A849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- индекса доходности;</w:t>
      </w:r>
    </w:p>
    <w:p w14:paraId="2074FF65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- внутренней нормы доходности.</w:t>
      </w:r>
    </w:p>
    <w:p w14:paraId="4376775E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Все расчеты должны быть сделаны как с учетом мер государственной поддержки, так и без таковых (в случае наличия намерений по получению государственной поддержки).</w:t>
      </w:r>
    </w:p>
    <w:p w14:paraId="32CE3B66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Став</w:t>
      </w:r>
      <w:r w:rsidRPr="00AE56CE">
        <w:t>ка дисконтирования - это процентная ставка, используемая для пересчета будущих потоков доходов в единую величину текущей стоимости. Ставка дисконтирования применяется при расчете чистого дисконтированного дохода.</w:t>
      </w:r>
    </w:p>
    <w:p w14:paraId="2CC98143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Чистый дисконтированный доход - это разница</w:t>
      </w:r>
      <w:r w:rsidRPr="00AE56CE">
        <w:t xml:space="preserve"> между исходными инвестициями и возвратными денежными потоками, приведенная к настоящему времени.</w:t>
      </w:r>
    </w:p>
    <w:p w14:paraId="4970AC93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Чистый дисконтированный доход характеризует превышение суммарных денежных поступлений над суммарными затратами для данного проекта.</w:t>
      </w:r>
    </w:p>
    <w:p w14:paraId="029956F4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Для признания проекта эффективным необходимо, чтобы чистый дисконтированный доход проекта был положительным.</w:t>
      </w:r>
    </w:p>
    <w:p w14:paraId="4FA9700F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Индекс доходнос</w:t>
      </w:r>
      <w:r w:rsidRPr="00AE56CE">
        <w:t>ти - показатель метода чистой приведенной стоимости, который рассчитывается как отношение суммы дисконтированных денежных потоков к первоначальным инвестициям.</w:t>
      </w:r>
    </w:p>
    <w:p w14:paraId="323CC9BE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Внутренней нормой доходности называется такое положительное число, что при норме дисконта, равно</w:t>
      </w:r>
      <w:r w:rsidRPr="00AE56CE">
        <w:t>й этому числу, чистый дисконтированный доход обращается в ноль.</w:t>
      </w:r>
    </w:p>
    <w:p w14:paraId="611443C8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Внутренняя норма доходности характеризует максимальный процент по кредиту, который организация может платить за финансирование инвестиционного проекта, работая при этом без прибыли и убытков.</w:t>
      </w:r>
    </w:p>
    <w:p w14:paraId="61792D9D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Срок окупаемости инвестиционного проекта представляет собой период времени с начала реализации проекта (с момента первых вложений инвестиций в проект) до момента, когда разность между накопленной суммой чистой прибыли с амортизационными отчислениями и объе</w:t>
      </w:r>
      <w:r w:rsidRPr="00AE56CE">
        <w:t>мом инвестиционных затрат приобретет положительное значение.</w:t>
      </w:r>
    </w:p>
    <w:p w14:paraId="00D7D7B3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Дисконтированный срок окупаемости инвестиционного проекта - период времени, необходимый для окупаемости вложенного капитала, при котором поток денежных средств дисконтирован до приведенной стоимо</w:t>
      </w:r>
      <w:r w:rsidRPr="00AE56CE">
        <w:t>сти. Дисконтированный срок окупаемости учитывает разную ценность денег при поступлении и выплат во времени;</w:t>
      </w:r>
    </w:p>
    <w:p w14:paraId="737AA493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 xml:space="preserve">9.2. расчет показателей бюджетной эффективности инвестиционного проекта, произведенный в соответствии с </w:t>
      </w:r>
      <w:hyperlink r:id="rId55" w:tooltip="Приказ Министерства экономического развития РК от 23.09.2014 N 148-А (ред. от 02.12.2021) &quot;Об утверждении Положения о проведении экспертизы бюджетной эффективности инвестиционных проектов, претендующих на предоставление государственной поддержки инвестиционной">
        <w:r w:rsidRPr="00AE56CE">
          <w:t>Приказом</w:t>
        </w:r>
      </w:hyperlink>
      <w:r w:rsidRPr="00AE56CE">
        <w:t xml:space="preserve"> Министерства экономического развития РК от 23 сентября 2014 года N 148-А "Об утверждении Положения о проведении экспертизы бюджетной эффективности инвестиционны</w:t>
      </w:r>
      <w:r w:rsidRPr="00AE56CE">
        <w:t>х проектов, претендующих на предоставление государственной поддержки инвестиционной деятельности в соответствии с Законом Республики Карелия от 5 марта 2013 года N 1687-ЗРК "О некоторых вопросах государственной поддержки инвестиционной деятельности, защиты</w:t>
      </w:r>
      <w:r w:rsidRPr="00AE56CE">
        <w:t xml:space="preserve"> и поощрения капиталовложений в Республике Карелия" (в случае наличия </w:t>
      </w:r>
      <w:r w:rsidRPr="00AE56CE">
        <w:lastRenderedPageBreak/>
        <w:t>намерений по получению государственной поддержки).</w:t>
      </w:r>
    </w:p>
    <w:p w14:paraId="43087E3C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10. Раздел "Оценка рисков":</w:t>
      </w:r>
    </w:p>
    <w:p w14:paraId="37DF994A" w14:textId="77777777" w:rsidR="00A9004F" w:rsidRPr="00AE56CE" w:rsidRDefault="00324120">
      <w:pPr>
        <w:pStyle w:val="ConsPlusNormal0"/>
        <w:spacing w:before="240"/>
        <w:ind w:left="540"/>
        <w:jc w:val="both"/>
      </w:pPr>
      <w:r w:rsidRPr="00AE56CE">
        <w:t>риски, влияющие на реализацию инвестиционного проекта;</w:t>
      </w:r>
    </w:p>
    <w:p w14:paraId="18088F64" w14:textId="77777777" w:rsidR="00A9004F" w:rsidRPr="00AE56CE" w:rsidRDefault="00324120">
      <w:pPr>
        <w:pStyle w:val="ConsPlusNormal0"/>
        <w:spacing w:before="240"/>
        <w:ind w:left="540"/>
        <w:jc w:val="both"/>
      </w:pPr>
      <w:r w:rsidRPr="00AE56CE">
        <w:t>меры по нивелированию рисков.</w:t>
      </w:r>
    </w:p>
    <w:p w14:paraId="1B71AB33" w14:textId="77777777" w:rsidR="00A9004F" w:rsidRPr="00AE56CE" w:rsidRDefault="00324120">
      <w:pPr>
        <w:pStyle w:val="ConsPlusNormal0"/>
        <w:spacing w:before="240"/>
        <w:ind w:left="540"/>
        <w:jc w:val="both"/>
      </w:pPr>
      <w:r w:rsidRPr="00AE56CE">
        <w:t>11. Раздел "Охрана окр</w:t>
      </w:r>
      <w:r w:rsidRPr="00AE56CE">
        <w:t>ужающей среды":</w:t>
      </w:r>
    </w:p>
    <w:p w14:paraId="72C17C05" w14:textId="77777777" w:rsidR="00A9004F" w:rsidRPr="00AE56CE" w:rsidRDefault="00324120">
      <w:pPr>
        <w:pStyle w:val="ConsPlusNormal0"/>
        <w:spacing w:before="240"/>
        <w:ind w:left="540"/>
        <w:jc w:val="both"/>
      </w:pPr>
      <w:r w:rsidRPr="00AE56CE">
        <w:t>описание экологической политики инвестора;</w:t>
      </w:r>
    </w:p>
    <w:p w14:paraId="03BFCA60" w14:textId="77777777" w:rsidR="00A9004F" w:rsidRPr="00AE56CE" w:rsidRDefault="00324120">
      <w:pPr>
        <w:pStyle w:val="ConsPlusNormal0"/>
        <w:spacing w:before="240"/>
        <w:ind w:left="540"/>
        <w:jc w:val="both"/>
      </w:pPr>
      <w:r w:rsidRPr="00AE56CE">
        <w:t>влияние реализации проекта на окружающую среду;</w:t>
      </w:r>
    </w:p>
    <w:p w14:paraId="6FC37068" w14:textId="77777777" w:rsidR="00A9004F" w:rsidRPr="00AE56CE" w:rsidRDefault="00324120">
      <w:pPr>
        <w:pStyle w:val="ConsPlusNormal0"/>
        <w:spacing w:before="240"/>
        <w:ind w:firstLine="540"/>
        <w:jc w:val="both"/>
      </w:pPr>
      <w:r w:rsidRPr="00AE56CE">
        <w:t>меры по снижению негативного влияния реализации проекта на окружающую среду.</w:t>
      </w:r>
    </w:p>
    <w:p w14:paraId="37BC3414" w14:textId="77777777" w:rsidR="00A9004F" w:rsidRPr="00AE56CE" w:rsidRDefault="00A9004F">
      <w:pPr>
        <w:pStyle w:val="ConsPlusNormal0"/>
        <w:jc w:val="both"/>
      </w:pPr>
    </w:p>
    <w:p w14:paraId="4A26A521" w14:textId="77777777" w:rsidR="00A9004F" w:rsidRPr="00AE56CE" w:rsidRDefault="00A9004F">
      <w:pPr>
        <w:pStyle w:val="ConsPlusNormal0"/>
        <w:jc w:val="both"/>
      </w:pPr>
    </w:p>
    <w:p w14:paraId="4799AFDD" w14:textId="77777777" w:rsidR="00A9004F" w:rsidRPr="00AE56CE" w:rsidRDefault="00A9004F">
      <w:pPr>
        <w:pStyle w:val="ConsPlusNormal0"/>
        <w:jc w:val="both"/>
      </w:pPr>
    </w:p>
    <w:p w14:paraId="6DFC990F" w14:textId="77777777" w:rsidR="00A9004F" w:rsidRPr="00AE56CE" w:rsidRDefault="00A9004F">
      <w:pPr>
        <w:pStyle w:val="ConsPlusNormal0"/>
        <w:jc w:val="both"/>
      </w:pPr>
    </w:p>
    <w:p w14:paraId="0E88C43F" w14:textId="77777777" w:rsidR="00A9004F" w:rsidRPr="00AE56CE" w:rsidRDefault="00A9004F">
      <w:pPr>
        <w:pStyle w:val="ConsPlusNormal0"/>
        <w:jc w:val="both"/>
      </w:pPr>
    </w:p>
    <w:p w14:paraId="2FDD58AA" w14:textId="77777777" w:rsidR="00A9004F" w:rsidRPr="00AE56CE" w:rsidRDefault="00324120">
      <w:pPr>
        <w:pStyle w:val="ConsPlusNormal0"/>
        <w:jc w:val="right"/>
        <w:outlineLvl w:val="1"/>
      </w:pPr>
      <w:r w:rsidRPr="00AE56CE">
        <w:t>Приложение N 5</w:t>
      </w:r>
    </w:p>
    <w:p w14:paraId="599F38F0" w14:textId="77777777" w:rsidR="00A9004F" w:rsidRPr="00AE56CE" w:rsidRDefault="00324120">
      <w:pPr>
        <w:pStyle w:val="ConsPlusNormal0"/>
        <w:jc w:val="right"/>
      </w:pPr>
      <w:r w:rsidRPr="00AE56CE">
        <w:t>к Порядку</w:t>
      </w:r>
    </w:p>
    <w:p w14:paraId="4C583E75" w14:textId="77777777" w:rsidR="00A9004F" w:rsidRPr="00AE56CE" w:rsidRDefault="00324120">
      <w:pPr>
        <w:pStyle w:val="ConsPlusNormal0"/>
        <w:jc w:val="right"/>
      </w:pPr>
      <w:r w:rsidRPr="00AE56CE">
        <w:t>заключения соглашения</w:t>
      </w:r>
    </w:p>
    <w:p w14:paraId="7060DE3A" w14:textId="77777777" w:rsidR="00A9004F" w:rsidRPr="00AE56CE" w:rsidRDefault="00324120">
      <w:pPr>
        <w:pStyle w:val="ConsPlusNormal0"/>
        <w:jc w:val="right"/>
      </w:pPr>
      <w:r w:rsidRPr="00AE56CE">
        <w:t>об осуществлении деятельности</w:t>
      </w:r>
    </w:p>
    <w:p w14:paraId="4F3A3B19" w14:textId="77777777" w:rsidR="00A9004F" w:rsidRPr="00AE56CE" w:rsidRDefault="00324120">
      <w:pPr>
        <w:pStyle w:val="ConsPlusNormal0"/>
        <w:jc w:val="right"/>
      </w:pPr>
      <w:r w:rsidRPr="00AE56CE">
        <w:t>на территориях опережающего развития</w:t>
      </w:r>
    </w:p>
    <w:p w14:paraId="07FA1ACF" w14:textId="77777777" w:rsidR="00A9004F" w:rsidRPr="00AE56CE" w:rsidRDefault="00324120">
      <w:pPr>
        <w:pStyle w:val="ConsPlusNormal0"/>
        <w:jc w:val="right"/>
      </w:pPr>
      <w:r w:rsidRPr="00AE56CE">
        <w:t>с юридическими лицами, являющимися</w:t>
      </w:r>
    </w:p>
    <w:p w14:paraId="20E319D1" w14:textId="77777777" w:rsidR="00A9004F" w:rsidRPr="00AE56CE" w:rsidRDefault="00324120">
      <w:pPr>
        <w:pStyle w:val="ConsPlusNormal0"/>
        <w:jc w:val="right"/>
      </w:pPr>
      <w:r w:rsidRPr="00AE56CE">
        <w:t>коммерческими организациями,</w:t>
      </w:r>
    </w:p>
    <w:p w14:paraId="43623D9E" w14:textId="77777777" w:rsidR="00A9004F" w:rsidRPr="00AE56CE" w:rsidRDefault="00324120">
      <w:pPr>
        <w:pStyle w:val="ConsPlusNormal0"/>
        <w:jc w:val="right"/>
      </w:pPr>
      <w:r w:rsidRPr="00AE56CE">
        <w:t>за исключением государственных</w:t>
      </w:r>
    </w:p>
    <w:p w14:paraId="2AE2B64F" w14:textId="77777777" w:rsidR="00A9004F" w:rsidRPr="00AE56CE" w:rsidRDefault="00324120">
      <w:pPr>
        <w:pStyle w:val="ConsPlusNormal0"/>
        <w:jc w:val="right"/>
      </w:pPr>
      <w:r w:rsidRPr="00AE56CE">
        <w:t>и муниципальных унитарных предприятий,</w:t>
      </w:r>
    </w:p>
    <w:p w14:paraId="5678BB5B" w14:textId="77777777" w:rsidR="00A9004F" w:rsidRPr="00AE56CE" w:rsidRDefault="00324120">
      <w:pPr>
        <w:pStyle w:val="ConsPlusNormal0"/>
        <w:jc w:val="right"/>
      </w:pPr>
      <w:r w:rsidRPr="00AE56CE">
        <w:t>финансовых организаций, в том числе</w:t>
      </w:r>
    </w:p>
    <w:p w14:paraId="70B876E9" w14:textId="77777777" w:rsidR="00A9004F" w:rsidRPr="00AE56CE" w:rsidRDefault="00324120">
      <w:pPr>
        <w:pStyle w:val="ConsPlusNormal0"/>
        <w:jc w:val="right"/>
      </w:pPr>
      <w:r w:rsidRPr="00AE56CE">
        <w:t>кредитных и страхов</w:t>
      </w:r>
      <w:r w:rsidRPr="00AE56CE">
        <w:t>ых организаций</w:t>
      </w:r>
    </w:p>
    <w:p w14:paraId="6FB6B537" w14:textId="77777777" w:rsidR="00A9004F" w:rsidRPr="00AE56CE" w:rsidRDefault="00324120">
      <w:pPr>
        <w:pStyle w:val="ConsPlusNormal0"/>
        <w:jc w:val="right"/>
      </w:pPr>
      <w:r w:rsidRPr="00AE56CE">
        <w:t>и профессиональных участников</w:t>
      </w:r>
    </w:p>
    <w:p w14:paraId="4F52E076" w14:textId="77777777" w:rsidR="00A9004F" w:rsidRPr="00AE56CE" w:rsidRDefault="00A9004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E56CE" w:rsidRPr="00AE56CE" w14:paraId="5AF86AF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9F4D8" w14:textId="77777777" w:rsidR="00A9004F" w:rsidRPr="00AE56CE" w:rsidRDefault="00A9004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2E47A" w14:textId="77777777" w:rsidR="00A9004F" w:rsidRPr="00AE56CE" w:rsidRDefault="00A9004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7F3E646" w14:textId="77777777" w:rsidR="00A9004F" w:rsidRPr="00AE56CE" w:rsidRDefault="00324120">
            <w:pPr>
              <w:pStyle w:val="ConsPlusNormal0"/>
              <w:jc w:val="center"/>
            </w:pPr>
            <w:r w:rsidRPr="00AE56CE">
              <w:t>Список изменяющих документов</w:t>
            </w:r>
          </w:p>
          <w:p w14:paraId="12D5EFFD" w14:textId="77777777" w:rsidR="00A9004F" w:rsidRPr="00AE56CE" w:rsidRDefault="00324120">
            <w:pPr>
              <w:pStyle w:val="ConsPlusNormal0"/>
              <w:jc w:val="center"/>
            </w:pPr>
            <w:r w:rsidRPr="00AE56CE">
              <w:t xml:space="preserve">(в ред. Приказов Минэкономразвития РК от 12.03.2025 </w:t>
            </w:r>
            <w:hyperlink r:id="rId56" w:tooltip="Приказ Министерства экономического развития РК от 12.03.2025 N 94 &quot;О внесении изменений в приказ Министерства экономического развития и промышленности Республики Карелия от 21 апреля 2020 года N 128-А&quot; {КонсультантПлюс}">
              <w:r w:rsidRPr="00AE56CE">
                <w:t>N 94</w:t>
              </w:r>
            </w:hyperlink>
            <w:r w:rsidRPr="00AE56CE">
              <w:t>,</w:t>
            </w:r>
          </w:p>
          <w:p w14:paraId="3464673F" w14:textId="77777777" w:rsidR="00A9004F" w:rsidRPr="00AE56CE" w:rsidRDefault="00324120">
            <w:pPr>
              <w:pStyle w:val="ConsPlusNormal0"/>
              <w:jc w:val="center"/>
            </w:pPr>
            <w:r w:rsidRPr="00AE56CE">
              <w:t xml:space="preserve">от 15.05.2025 </w:t>
            </w:r>
            <w:hyperlink r:id="rId57" w:tooltip="Приказ Министерства экономического развития РК от 15.05.2025 N 199 &quot;О внесении изменений в приказ Министерства экономического развития и промышленности Республики Карелия от 21 апреля 2020 года N 128-А&quot; {КонсультантПлюс}">
              <w:r w:rsidRPr="00AE56CE">
                <w:t>N 199</w:t>
              </w:r>
            </w:hyperlink>
            <w:r w:rsidRPr="00AE56CE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9A76B" w14:textId="77777777" w:rsidR="00A9004F" w:rsidRPr="00AE56CE" w:rsidRDefault="00A9004F">
            <w:pPr>
              <w:pStyle w:val="ConsPlusNormal0"/>
            </w:pPr>
          </w:p>
        </w:tc>
      </w:tr>
    </w:tbl>
    <w:p w14:paraId="072B8CCD" w14:textId="77777777" w:rsidR="00A9004F" w:rsidRPr="00AE56CE" w:rsidRDefault="00A9004F">
      <w:pPr>
        <w:pStyle w:val="ConsPlusNormal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340"/>
        <w:gridCol w:w="4082"/>
      </w:tblGrid>
      <w:tr w:rsidR="00AE56CE" w:rsidRPr="00AE56CE" w14:paraId="266ED213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C54182" w14:textId="77777777" w:rsidR="00A9004F" w:rsidRPr="00AE56CE" w:rsidRDefault="00324120">
            <w:pPr>
              <w:pStyle w:val="ConsPlusNormal0"/>
              <w:jc w:val="center"/>
            </w:pPr>
            <w:bookmarkStart w:id="39" w:name="P1164"/>
            <w:bookmarkEnd w:id="39"/>
            <w:r w:rsidRPr="00AE56CE">
              <w:t>Соглашение об осуществлении деятельности на территории опережающего развития, созданной на территории монопрофильного муниципального образования Республики Карелия (моногорода)</w:t>
            </w:r>
          </w:p>
        </w:tc>
      </w:tr>
      <w:tr w:rsidR="00AE56CE" w:rsidRPr="00AE56CE" w14:paraId="132E775B" w14:textId="77777777">
        <w:tblPrEx>
          <w:tblBorders>
            <w:insideV w:val="nil"/>
          </w:tblBorders>
        </w:tblPrEx>
        <w:tc>
          <w:tcPr>
            <w:tcW w:w="4989" w:type="dxa"/>
            <w:gridSpan w:val="2"/>
            <w:tcBorders>
              <w:top w:val="nil"/>
              <w:bottom w:val="nil"/>
            </w:tcBorders>
          </w:tcPr>
          <w:p w14:paraId="047DDF13" w14:textId="77777777" w:rsidR="00A9004F" w:rsidRPr="00AE56CE" w:rsidRDefault="00324120">
            <w:pPr>
              <w:pStyle w:val="ConsPlusNormal0"/>
              <w:jc w:val="both"/>
            </w:pPr>
            <w:r w:rsidRPr="00AE56CE">
              <w:t>г.</w:t>
            </w:r>
          </w:p>
        </w:tc>
        <w:tc>
          <w:tcPr>
            <w:tcW w:w="4082" w:type="dxa"/>
            <w:tcBorders>
              <w:top w:val="nil"/>
              <w:bottom w:val="nil"/>
            </w:tcBorders>
          </w:tcPr>
          <w:p w14:paraId="6BE389E8" w14:textId="77777777" w:rsidR="00A9004F" w:rsidRPr="00AE56CE" w:rsidRDefault="00324120">
            <w:pPr>
              <w:pStyle w:val="ConsPlusNormal0"/>
              <w:jc w:val="right"/>
            </w:pPr>
            <w:r w:rsidRPr="00AE56CE">
              <w:t>"___" __________ 20 года</w:t>
            </w:r>
          </w:p>
        </w:tc>
      </w:tr>
      <w:tr w:rsidR="00AE56CE" w:rsidRPr="00AE56CE" w14:paraId="01D5D191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A58B16" w14:textId="77777777" w:rsidR="00A9004F" w:rsidRPr="00AE56CE" w:rsidRDefault="00324120">
            <w:pPr>
              <w:pStyle w:val="ConsPlusNormal0"/>
              <w:jc w:val="both"/>
            </w:pPr>
            <w:r w:rsidRPr="00AE56CE">
              <w:t xml:space="preserve">Министерство экономического развития Республики Карелия, в дальнейшем именуемое "Министерство", в лице _____________________________, действующего на основании _______________________________ и </w:t>
            </w:r>
            <w:hyperlink r:id="rId58" w:tooltip="Постановление Правительства РК от 21.09.2016 N 360-П (ред. от 27.02.2026) &quot;Об утверждении Положения о Министерстве экономического развития Республики Карелия&quot; {КонсультантПлюс}">
              <w:r w:rsidRPr="00AE56CE">
                <w:t>Положения</w:t>
              </w:r>
            </w:hyperlink>
            <w:r w:rsidRPr="00AE56CE">
              <w:t xml:space="preserve"> о Министе</w:t>
            </w:r>
            <w:r w:rsidRPr="00AE56CE">
              <w:t>рстве экономического развития Республики Карелия, утвержденного постановлением Правительства Республики Карелия от 21 сентября 2016 года N 360-П, и _________________________, именуемое в дальнейшем "Резидент", в лице ____________________________, действующ</w:t>
            </w:r>
            <w:r w:rsidRPr="00AE56CE">
              <w:t xml:space="preserve">его на основании, именуемые совместно </w:t>
            </w:r>
            <w:r w:rsidRPr="00AE56CE">
              <w:lastRenderedPageBreak/>
              <w:t xml:space="preserve">"Стороны", в соответствии с Федеральным </w:t>
            </w:r>
            <w:hyperlink r:id="rId59" w:tooltip="Федеральный закон от 29.12.2014 N 473-ФЗ (ред. от 31.07.2025) &quot;О территориях опережающего развития в Российской Федерации&quot; {КонсультантПлюс}">
              <w:r w:rsidRPr="00AE56CE">
                <w:t>законом</w:t>
              </w:r>
            </w:hyperlink>
            <w:r w:rsidRPr="00AE56CE">
              <w:t xml:space="preserve"> от 29 декабря 2014 года N 473-ФЗ "О территориях опережающего развития в Российской Федерации" (далее - Федеральный закон), </w:t>
            </w:r>
            <w:hyperlink r:id="rId60" w:tooltip="Постановление Правительства РФ от 22.06.2015 N 614 (ред. от 01.03.2025) &quot;Об особенностях создания территорий опережающего развития на территориях монопрофильных муниципальных образований Российской Федерации (моногородов)&quot; (вместе с &quot;Правилами создания террито">
              <w:r w:rsidRPr="00AE56CE">
                <w:t>постановлением</w:t>
              </w:r>
            </w:hyperlink>
            <w:r w:rsidRPr="00AE56CE">
              <w:t xml:space="preserve"> Правитель</w:t>
            </w:r>
            <w:r w:rsidRPr="00AE56CE">
              <w:t xml:space="preserve">ства Российской Федерации от 22 июня 2015 года N 614 "Об особенностях создания территорий опережающего развития на территориях монопрофильных муниципальных образований Российской Федерации (моногородов)" (далее - постановление), </w:t>
            </w:r>
            <w:hyperlink r:id="rId61" w:tooltip="Постановление Правительства РК от 26.08.2016 N 326-П (ред. от 25.09.2023) &quot;О мерах по созданию территорий опережающего развития в Республике Карелия&quot; {КонсультантПлюс}">
              <w:r w:rsidRPr="00AE56CE">
                <w:t>постановл</w:t>
              </w:r>
              <w:r w:rsidRPr="00AE56CE">
                <w:t>ением</w:t>
              </w:r>
            </w:hyperlink>
            <w:r w:rsidRPr="00AE56CE">
              <w:t xml:space="preserve"> Правительства Республики Карелия от 26 августа 2016 года N 326-П "О мерах по созданию и деятельности территорий опережающего развития в Республике Карелия", Порядком заключения соглашения об осуществлении деятельности на территориях опережающего разв</w:t>
            </w:r>
            <w:r w:rsidRPr="00AE56CE">
              <w:t>ития с юридическими лицами, являющимися коммерческими организациями, за исключением государственных и муниципальных унитарных предприятий, финансовых организаций, в том числе кредитных и страховых организаций и профессиональных участников рынка ценных бума</w:t>
            </w:r>
            <w:r w:rsidRPr="00AE56CE">
              <w:t>г, утвержденным приказом Министерства экономического развития и промышленности Республики Карелия от 21 апреля 2020 года N 128-А (далее - нормативные документы), заключили настоящее соглашение об осуществлении деятельности на территории опережающего развит</w:t>
            </w:r>
            <w:r w:rsidRPr="00AE56CE">
              <w:t>ия (далее - соглашение) о нижеследующем:</w:t>
            </w:r>
          </w:p>
        </w:tc>
      </w:tr>
      <w:tr w:rsidR="00AE56CE" w:rsidRPr="00AE56CE" w14:paraId="4F6429D7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D563D9" w14:textId="77777777" w:rsidR="00A9004F" w:rsidRPr="00AE56CE" w:rsidRDefault="00324120">
            <w:pPr>
              <w:pStyle w:val="ConsPlusNormal0"/>
              <w:jc w:val="center"/>
              <w:outlineLvl w:val="2"/>
            </w:pPr>
            <w:r w:rsidRPr="00AE56CE">
              <w:lastRenderedPageBreak/>
              <w:t>1. Предмет соглашения</w:t>
            </w:r>
          </w:p>
        </w:tc>
      </w:tr>
      <w:tr w:rsidR="00AE56CE" w:rsidRPr="00AE56CE" w14:paraId="0ABA1D2D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A5FBCF" w14:textId="77777777" w:rsidR="00A9004F" w:rsidRPr="00AE56CE" w:rsidRDefault="00324120">
            <w:pPr>
              <w:pStyle w:val="ConsPlusNormal0"/>
              <w:ind w:firstLine="283"/>
              <w:jc w:val="both"/>
            </w:pPr>
            <w:bookmarkStart w:id="40" w:name="P1169"/>
            <w:bookmarkEnd w:id="40"/>
            <w:r w:rsidRPr="00AE56CE">
              <w:t xml:space="preserve">1.1. Предметом настоящего соглашения является осуществление Резидентом в соответствии с представленными им заявлением от ___________ 20____ г. N на заключение соглашения, паспортом, бизнес-планом и планом реализации инвестиционного проекта, являющимся </w:t>
            </w:r>
            <w:hyperlink w:anchor="P1277" w:tooltip="План">
              <w:r w:rsidRPr="00AE56CE">
                <w:t>приложением</w:t>
              </w:r>
            </w:hyperlink>
            <w:r w:rsidRPr="00AE56CE">
              <w:t xml:space="preserve"> к данному соглашению, на земельном участке, находящемся в собственности и/или аренде с кадастровым номером (кадастровыми номерами) _______________________________ (в арендуемом помещении, расположенном по адрес</w:t>
            </w:r>
            <w:r w:rsidRPr="00AE56CE">
              <w:t xml:space="preserve">у: ___________________________) на территории опережающего развития "____________________", на условиях, предусмотренных настоящим соглашением, и в соответствии с Федеральным </w:t>
            </w:r>
            <w:hyperlink r:id="rId62" w:tooltip="Федеральный закон от 29.12.2014 N 473-ФЗ (ред. от 31.07.2025) &quot;О территориях опережающего развития в Российской Федерации&quot; {КонсультантПлюс}">
              <w:r w:rsidRPr="00AE56CE">
                <w:t>законом</w:t>
              </w:r>
            </w:hyperlink>
            <w:r w:rsidRPr="00AE56CE">
              <w:t xml:space="preserve"> "О территориях опережающего развития в Российской Федерации", следующих видов деятельн</w:t>
            </w:r>
            <w:r w:rsidRPr="00AE56CE">
              <w:t>ости: ___________________________ при реализации инвестиционного проекта.</w:t>
            </w:r>
          </w:p>
        </w:tc>
      </w:tr>
      <w:tr w:rsidR="00AE56CE" w:rsidRPr="00AE56CE" w14:paraId="4D4C82A4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FE0D2F" w14:textId="77777777" w:rsidR="00A9004F" w:rsidRPr="00AE56CE" w:rsidRDefault="00324120">
            <w:pPr>
              <w:pStyle w:val="ConsPlusNormal0"/>
              <w:jc w:val="center"/>
              <w:outlineLvl w:val="2"/>
            </w:pPr>
            <w:r w:rsidRPr="00AE56CE">
              <w:t>2. Срок действия соглашения</w:t>
            </w:r>
          </w:p>
        </w:tc>
      </w:tr>
      <w:tr w:rsidR="00AE56CE" w:rsidRPr="00AE56CE" w14:paraId="2F09BB66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3C9AC2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2.1. Настоящее соглашение вступает в силу с момента его подписания сторонами и действует в течение срока существования территории опережающего развития.</w:t>
            </w:r>
          </w:p>
        </w:tc>
      </w:tr>
      <w:tr w:rsidR="00AE56CE" w:rsidRPr="00AE56CE" w14:paraId="44F8266C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67175E" w14:textId="77777777" w:rsidR="00A9004F" w:rsidRPr="00AE56CE" w:rsidRDefault="00324120">
            <w:pPr>
              <w:pStyle w:val="ConsPlusNormal0"/>
              <w:jc w:val="center"/>
              <w:outlineLvl w:val="2"/>
            </w:pPr>
            <w:r w:rsidRPr="00AE56CE">
              <w:t>3. Права и обязанности Сторон</w:t>
            </w:r>
          </w:p>
        </w:tc>
      </w:tr>
      <w:tr w:rsidR="00AE56CE" w:rsidRPr="00AE56CE" w14:paraId="7901E84C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E6DCB1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3.1. Министерство обязуется:</w:t>
            </w:r>
          </w:p>
          <w:p w14:paraId="79AD5BDF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 xml:space="preserve">3.1.1. соблюдать условия настоящего соглашения и положения Федерального </w:t>
            </w:r>
            <w:hyperlink r:id="rId63" w:tooltip="Федеральный закон от 29.12.2014 N 473-ФЗ (ред. от 31.07.2025) &quot;О территориях опережающего развития в Российской Федерации&quot; {КонсультантПлюс}">
              <w:r w:rsidRPr="00AE56CE">
                <w:t>закона</w:t>
              </w:r>
            </w:hyperlink>
            <w:r w:rsidRPr="00AE56CE">
              <w:t xml:space="preserve"> "О территориях опережающего развития в Российской Федерации".</w:t>
            </w:r>
          </w:p>
          <w:p w14:paraId="0AAA77AC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3.2. Министерство вправе:</w:t>
            </w:r>
          </w:p>
          <w:p w14:paraId="48BDA620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3.2.1. требовать от Резидента исполнения</w:t>
            </w:r>
            <w:r w:rsidRPr="00AE56CE">
              <w:t xml:space="preserve"> обязательств, предусмотренных настоящим соглашением;</w:t>
            </w:r>
          </w:p>
          <w:p w14:paraId="2E9AECA6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3.2.2. запрашивать необходимую информацию для осуществления установленных полномочий в рамках исполнения настоящего соглашения;</w:t>
            </w:r>
          </w:p>
          <w:p w14:paraId="087559AD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 xml:space="preserve">3.2.3. осуществлять иные права, не противоречащие положениям Федерального </w:t>
            </w:r>
            <w:hyperlink r:id="rId64" w:tooltip="Федеральный закон от 29.12.2014 N 473-ФЗ (ред. от 31.07.2025) &quot;О территориях опережающего развития в Российской Федерации&quot; {КонсультантПлюс}">
              <w:r w:rsidRPr="00AE56CE">
                <w:t>закона</w:t>
              </w:r>
            </w:hyperlink>
            <w:r w:rsidRPr="00AE56CE">
              <w:t xml:space="preserve"> "О тер</w:t>
            </w:r>
            <w:r w:rsidRPr="00AE56CE">
              <w:t>риториях опережающего развития в Российской Федерации".</w:t>
            </w:r>
          </w:p>
          <w:p w14:paraId="18FDEC43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3.3. Резидент обязуется:</w:t>
            </w:r>
          </w:p>
          <w:p w14:paraId="605D7279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lastRenderedPageBreak/>
              <w:t xml:space="preserve">3.3.1. соблюдать условия настоящего соглашения и положения Федерального </w:t>
            </w:r>
            <w:hyperlink r:id="rId65" w:tooltip="Федеральный закон от 29.12.2014 N 473-ФЗ (ред. от 31.07.2025) &quot;О территориях опережающего развития в Российской Федерации&quot; {КонсультантПлюс}">
              <w:r w:rsidRPr="00AE56CE">
                <w:t>закона</w:t>
              </w:r>
            </w:hyperlink>
            <w:r w:rsidRPr="00AE56CE">
              <w:t xml:space="preserve"> "О территориях опережающего развития в Российской Федерации";</w:t>
            </w:r>
          </w:p>
          <w:p w14:paraId="7BFD6545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3.3.2. осуществлять деятельность, предусмотренн</w:t>
            </w:r>
            <w:r w:rsidRPr="00AE56CE">
              <w:t xml:space="preserve">ую инвестиционным проектом по виду деятельности, предусмотренному </w:t>
            </w:r>
            <w:hyperlink w:anchor="P1169" w:tooltip="1.1. Предметом настоящего соглашения является осуществление Резидентом в соответствии с представленными им заявлением от ___________ 20____ г. N на заключение соглашения, паспортом, бизнес-планом и планом реализации инвестиционного проекта, являющимся приложен">
              <w:r w:rsidRPr="00AE56CE">
                <w:t>п. 1.1</w:t>
              </w:r>
            </w:hyperlink>
            <w:r w:rsidRPr="00AE56CE">
              <w:t xml:space="preserve"> настоящего соглашения;</w:t>
            </w:r>
          </w:p>
          <w:p w14:paraId="4322F5B0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3.3.3. осуществить инвестиции, в том числе капитальные вложения, и обеспечить создание новых рабочих мест в объеме и в сроки, предусмотренные планом реализации инвестиционного проекта;</w:t>
            </w:r>
          </w:p>
          <w:p w14:paraId="2F3830E3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3.3.4. не передавать свои права и обязанности как Резидента иным лицам;</w:t>
            </w:r>
          </w:p>
          <w:p w14:paraId="19B8470A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3.3.5. согласовывать с Министерством изменение плана реализации инвестиционного проекта;</w:t>
            </w:r>
          </w:p>
          <w:p w14:paraId="4D8A048D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 xml:space="preserve">3.3.6. осуществлять иные обязательства, не противоречащие положениям Федерального </w:t>
            </w:r>
            <w:hyperlink r:id="rId66" w:tooltip="Федеральный закон от 29.12.2014 N 473-ФЗ (ред. от 31.07.2025) &quot;О территориях опережающего развития в Российской Федерации&quot; {КонсультантПлюс}">
              <w:r w:rsidRPr="00AE56CE">
                <w:t>закона</w:t>
              </w:r>
            </w:hyperlink>
            <w:r w:rsidRPr="00AE56CE">
              <w:t xml:space="preserve"> "О территориях опережающего развития в Российской Федерации", в том числе:</w:t>
            </w:r>
          </w:p>
          <w:p w14:paraId="42DD7EB9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3.3.6.1. в случ</w:t>
            </w:r>
            <w:r w:rsidRPr="00AE56CE">
              <w:t>ае действующих производственных мощностей на территории моногорода до получения статуса Резидента территории опережающего развития обеспечить количество создаваемых новых рабочих мест в количестве не менее среднесписочной численности работников юридическог</w:t>
            </w:r>
            <w:r w:rsidRPr="00AE56CE">
              <w:t>о лица за последние 3 года (либо за период его существования, если оно существует менее 3 лет);</w:t>
            </w:r>
          </w:p>
          <w:p w14:paraId="46534F75" w14:textId="77777777" w:rsidR="00A9004F" w:rsidRPr="00AE56CE" w:rsidRDefault="00324120">
            <w:pPr>
              <w:pStyle w:val="ConsPlusNormal0"/>
              <w:ind w:firstLine="283"/>
              <w:jc w:val="both"/>
            </w:pPr>
            <w:bookmarkStart w:id="41" w:name="P1187"/>
            <w:bookmarkEnd w:id="41"/>
            <w:r w:rsidRPr="00AE56CE">
              <w:t>3.3.6.2. представлять в Министерство ежеквартально до 20-го числа месяца, следующего за отчетным кварталом, информацию с приложением следующих документов, завер</w:t>
            </w:r>
            <w:r w:rsidRPr="00AE56CE">
              <w:t>енных подписью руководителя и печатью (при наличии печати):</w:t>
            </w:r>
          </w:p>
          <w:p w14:paraId="051C0397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 xml:space="preserve">отчетная информация о выполнении обязательств соглашения по форме согласно </w:t>
            </w:r>
            <w:hyperlink w:anchor="P1331" w:tooltip="Отчет">
              <w:r w:rsidRPr="00AE56CE">
                <w:t>приложению N 2</w:t>
              </w:r>
            </w:hyperlink>
            <w:r w:rsidRPr="00AE56CE">
              <w:t xml:space="preserve"> к настоящему соглашению;</w:t>
            </w:r>
          </w:p>
          <w:p w14:paraId="1EC2614B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 xml:space="preserve">справка на бланке Резидента об отсутствии обстоятельств, предусмотренных </w:t>
            </w:r>
            <w:hyperlink w:anchor="P1212" w:tooltip="4.4. Существенными нарушениями условий настоящего соглашения Резидентом являются:">
              <w:r w:rsidRPr="00AE56CE">
                <w:t>пунктом 4.4</w:t>
              </w:r>
            </w:hyperlink>
            <w:r w:rsidRPr="00AE56CE">
              <w:t xml:space="preserve"> настоящего соглашения;</w:t>
            </w:r>
          </w:p>
          <w:p w14:paraId="221B3EE2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документы, подтверждающие объем и</w:t>
            </w:r>
            <w:r w:rsidRPr="00AE56CE">
              <w:t>нвестиционных вложений (заверенные копии договоров, платежных документов, оборотно-сальдовая ведомость по счетам "01", "08" за отчетный период);</w:t>
            </w:r>
          </w:p>
          <w:p w14:paraId="0A482644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документы, подтверждающие количество созданных рабочих мест (заверенная копия штатного расписания, сведения о з</w:t>
            </w:r>
            <w:r w:rsidRPr="00AE56CE">
              <w:t>астрахованных лицах по форме персонифицированных сведений о физических лицах);</w:t>
            </w:r>
          </w:p>
          <w:p w14:paraId="0CF0C118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 xml:space="preserve">форма статистического наблюдения </w:t>
            </w:r>
            <w:hyperlink r:id="rId67" w:tooltip="Приказ Росстата от 31.07.2023 N 359 (ред. от 20.02.2026) &quot;Об утверждении форм федерального статистического наблюдения для организации федерального статистического наблюдения за строительством, инвестициями в нефинансовые активы и жилищно-коммунальным хозяйство">
              <w:r w:rsidRPr="00AE56CE">
                <w:t>форма N П-2</w:t>
              </w:r>
            </w:hyperlink>
            <w:r w:rsidRPr="00AE56CE">
              <w:t xml:space="preserve"> для к</w:t>
            </w:r>
            <w:r w:rsidRPr="00AE56CE">
              <w:t xml:space="preserve">рупных и средних предприятий, либо </w:t>
            </w:r>
            <w:hyperlink r:id="rId68" w:tooltip="Приказ Росстата от 30.07.2021 N 462 (ред. от 20.02.2026) &quot;Об утверждении форм федерального статистического наблюдения для организации федерального статистического наблюдения за деятельностью предприятий&quot; {КонсультантПлюс}">
              <w:r w:rsidRPr="00AE56CE">
                <w:t>форма N ПМ</w:t>
              </w:r>
            </w:hyperlink>
            <w:r w:rsidRPr="00AE56CE">
              <w:t xml:space="preserve"> для малых организаций, либо </w:t>
            </w:r>
            <w:hyperlink r:id="rId69" w:tooltip="Приказ Росстата от 29.07.2022 N 533 (ред. от 20.02.2026) &quot;Об утверждении форм федерального статистического наблюдения для организации федерального статистического наблюдения за деятельностью предприятий&quot; {КонсультантПлюс}">
              <w:r w:rsidRPr="00AE56CE">
                <w:t>форм</w:t>
              </w:r>
              <w:r w:rsidRPr="00AE56CE">
                <w:t>а N МП</w:t>
              </w:r>
            </w:hyperlink>
            <w:r w:rsidRPr="00AE56CE">
              <w:t xml:space="preserve"> для микропредприятий;</w:t>
            </w:r>
          </w:p>
          <w:p w14:paraId="0B2C66A7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 xml:space="preserve">3.3.6.3. уведомить Министерство о наступлении обстоятельств, предусмотренных </w:t>
            </w:r>
            <w:hyperlink w:anchor="P1212" w:tooltip="4.4. Существенными нарушениями условий настоящего соглашения Резидентом являются:">
              <w:r w:rsidRPr="00AE56CE">
                <w:t>пунктом 4.4</w:t>
              </w:r>
            </w:hyperlink>
            <w:r w:rsidRPr="00AE56CE">
              <w:t xml:space="preserve"> настоящего соглашения, </w:t>
            </w:r>
            <w:r w:rsidRPr="00AE56CE">
              <w:t>в срок не позднее трех рабочих дней со дня наступления таких обстоятельств;</w:t>
            </w:r>
          </w:p>
          <w:p w14:paraId="416AB93C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3.3.6.4. направить на реализацию инвестиционного проекта капитальные вложения в объеме _____________________ (сумма прописью) млн. рублей, из них не менее 2,5 (двух целых пяти деся</w:t>
            </w:r>
            <w:r w:rsidRPr="00AE56CE">
              <w:t>тых) млн. рублей в первый год со дня включения Резидента в реестр резидентов территорий опережающего развития (далее - Реестр). Инвестиции, в том числе капитальные вложения, осуществляются в объеме и в сроках, которые предусмотрены соглашением. Допускается</w:t>
            </w:r>
            <w:r w:rsidRPr="00AE56CE">
              <w:t xml:space="preserve"> отставание менее чем в два квартала и/или отклонение в меньшую сторону не более чем на 50 процентов от суммы капитальных вложений, запланированных планом реализации инвестиционного проекта;</w:t>
            </w:r>
          </w:p>
          <w:p w14:paraId="3650FEDA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3.3.6.5. обеспечить создание в ходе реализации проекта не менее _</w:t>
            </w:r>
            <w:r w:rsidRPr="00AE56CE">
              <w:t>______________ (количество прописью) новых рабочих мест, в том числе не менее 10 (десяти) новых рабочих мест в течение первого года со дня включения Резидента в Реестр;</w:t>
            </w:r>
          </w:p>
          <w:p w14:paraId="5C4DB2AE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 xml:space="preserve">3.3.6.6. не создавать (не иметь) филиалов и представительств за пределами </w:t>
            </w:r>
            <w:r w:rsidRPr="00AE56CE">
              <w:lastRenderedPageBreak/>
              <w:t>территории оп</w:t>
            </w:r>
            <w:r w:rsidRPr="00AE56CE">
              <w:t>ережающего развития;</w:t>
            </w:r>
          </w:p>
          <w:p w14:paraId="2BCCB3F9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3.3.6.7. представлять в письменной форме в Министерство информацию, необходимую для осуществления контроля над выполнением условий соглашения, в течение пяти рабочих дней со дня получения соответствующего запроса;</w:t>
            </w:r>
          </w:p>
          <w:p w14:paraId="67212D79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3.3.6.8. осуществлять</w:t>
            </w:r>
            <w:r w:rsidRPr="00AE56CE">
              <w:t xml:space="preserve"> раздельный учет доходов (расходов), имущества, земельных участков при осуществлении деятельности по реализации соглашения и иной деятельности;</w:t>
            </w:r>
          </w:p>
          <w:p w14:paraId="7EDA68E0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 xml:space="preserve">3.3.6.9. разрабатывать и принимать меры по предупреждению коррупции в соответствии со </w:t>
            </w:r>
            <w:hyperlink r:id="rId70" w:tooltip="Федеральный закон от 25.12.2008 N 273-ФЗ (ред. от 28.12.2025) &quot;О противодействии коррупции&quot; {КонсультантПлюс}">
              <w:r w:rsidRPr="00AE56CE">
                <w:t>статьей 13.3</w:t>
              </w:r>
            </w:hyperlink>
            <w:r w:rsidRPr="00AE56CE">
              <w:t xml:space="preserve"> Федерального закона от 25 декабря 2008 г</w:t>
            </w:r>
            <w:r w:rsidRPr="00AE56CE">
              <w:t>ода N 273-ФЗ "О противодействии коррупции".</w:t>
            </w:r>
          </w:p>
          <w:p w14:paraId="1BF64520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3.4. Резидент вправе:</w:t>
            </w:r>
          </w:p>
          <w:p w14:paraId="51C697E4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3.4.1. применять налоговые и иные льготы в порядке и на условиях, установленных действующим законодательством;</w:t>
            </w:r>
          </w:p>
          <w:p w14:paraId="4ABDF9AB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3.4.2. требовать от Министерства выполнения обязательств, предусмотренных насто</w:t>
            </w:r>
            <w:r w:rsidRPr="00AE56CE">
              <w:t xml:space="preserve">ящим соглашением и Федеральным </w:t>
            </w:r>
            <w:hyperlink r:id="rId71" w:tooltip="Федеральный закон от 29.12.2014 N 473-ФЗ (ред. от 31.07.2025) &quot;О территориях опережающего развития в Российской Федерации&quot; {КонсультантПлюс}">
              <w:r w:rsidRPr="00AE56CE">
                <w:t>законом</w:t>
              </w:r>
            </w:hyperlink>
            <w:r w:rsidRPr="00AE56CE">
              <w:t xml:space="preserve"> "О территориях опережающего развития в Российской Федерации";</w:t>
            </w:r>
          </w:p>
          <w:p w14:paraId="751FE7EA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 xml:space="preserve">3.4.3. требовать от Министерства возмещения понесенных Резидентом и документально подтвержденных расходов в связи с расторжением настоящего соглашения при ненадлежащем </w:t>
            </w:r>
            <w:r w:rsidRPr="00AE56CE">
              <w:t>исполнении управляющей компанией обязательств по настоящему соглашению;</w:t>
            </w:r>
          </w:p>
          <w:p w14:paraId="6410F132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 xml:space="preserve">3.4.4. осуществлять иные права, не противоречащие положениям Федерального </w:t>
            </w:r>
            <w:hyperlink r:id="rId72" w:tooltip="Федеральный закон от 29.12.2014 N 473-ФЗ (ред. от 31.07.2025) &quot;О территориях опережающего развития в Российской Федерации&quot; {КонсультантПлюс}">
              <w:r w:rsidRPr="00AE56CE">
                <w:t>закона</w:t>
              </w:r>
            </w:hyperlink>
            <w:r w:rsidRPr="00AE56CE">
              <w:t xml:space="preserve"> "О территориях опережающего развития в Российской Федерации", в том числе (указать при необходимости).</w:t>
            </w:r>
          </w:p>
        </w:tc>
      </w:tr>
      <w:tr w:rsidR="00AE56CE" w:rsidRPr="00AE56CE" w14:paraId="133C4B00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39A358" w14:textId="77777777" w:rsidR="00A9004F" w:rsidRPr="00AE56CE" w:rsidRDefault="00324120">
            <w:pPr>
              <w:pStyle w:val="ConsPlusNormal0"/>
              <w:jc w:val="center"/>
              <w:outlineLvl w:val="2"/>
            </w:pPr>
            <w:r w:rsidRPr="00AE56CE">
              <w:lastRenderedPageBreak/>
              <w:t>4. Изменение и расторжение соглашения</w:t>
            </w:r>
          </w:p>
        </w:tc>
      </w:tr>
      <w:tr w:rsidR="00AE56CE" w:rsidRPr="00AE56CE" w14:paraId="4AC302E7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160549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4.1. Стороны могут вносить в настоящее соглашение изменения, которые оформляются дополнительным соглашением к настоящему соглашению. Дополнительные соглашения являются неотъемлемой частью настоящего соглашения.</w:t>
            </w:r>
          </w:p>
          <w:p w14:paraId="66D58388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4.2. Д</w:t>
            </w:r>
            <w:r w:rsidRPr="00AE56CE">
              <w:t>ействие настоящего соглашения прекращается:</w:t>
            </w:r>
          </w:p>
          <w:p w14:paraId="2823D339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 xml:space="preserve">4.2.1. в случае прекращения существования территории опережающего развития в порядке, предусмотренном Федеральным </w:t>
            </w:r>
            <w:hyperlink r:id="rId73" w:tooltip="Федеральный закон от 29.12.2014 N 473-ФЗ (ред. от 31.07.2025) &quot;О территориях опережающего развития в Российской Федерации&quot; {КонсультантПлюс}">
              <w:r w:rsidRPr="00AE56CE">
                <w:t>законом</w:t>
              </w:r>
            </w:hyperlink>
            <w:r w:rsidRPr="00AE56CE">
              <w:t xml:space="preserve"> "О территориях опережающего развития в Российской Федерации";</w:t>
            </w:r>
          </w:p>
          <w:p w14:paraId="016AEAE2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 xml:space="preserve">4.2.2. в случае прекращения деятельности </w:t>
            </w:r>
            <w:r w:rsidRPr="00AE56CE">
              <w:t>Резидента в качестве юридического лица и исключения его из Единого государственного реестра юридических лиц, в том числе по решению налогового органа;</w:t>
            </w:r>
          </w:p>
          <w:p w14:paraId="7DC183EA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4.2.3. в случае расторжения настоящего соглашения.</w:t>
            </w:r>
          </w:p>
          <w:p w14:paraId="03EEA179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 xml:space="preserve">4.3. Расторжение настоящего соглашения осуществляется </w:t>
            </w:r>
            <w:r w:rsidRPr="00AE56CE">
              <w:t>по соглашению сторон или по решению суда. Настоящее соглашение может быть расторгнуто на основании решения суда по требованию одной из сторон в случае существенного нарушения условий настоящего соглашения другой стороной, существенного изменения обстоятель</w:t>
            </w:r>
            <w:r w:rsidRPr="00AE56CE">
              <w:t xml:space="preserve">ств, а также по иным основаниям, предусмотренным Федеральным </w:t>
            </w:r>
            <w:hyperlink r:id="rId74" w:tooltip="Федеральный закон от 29.12.2014 N 473-ФЗ (ред. от 31.07.2025) &quot;О территориях опережающего развития в Российской Федерации&quot; {КонсультантПлюс}">
              <w:r w:rsidRPr="00AE56CE">
                <w:t>законом</w:t>
              </w:r>
            </w:hyperlink>
            <w:r w:rsidRPr="00AE56CE">
              <w:t xml:space="preserve"> "О терр</w:t>
            </w:r>
            <w:r w:rsidRPr="00AE56CE">
              <w:t>иториях опережающего развития в Российской Федерации".</w:t>
            </w:r>
          </w:p>
          <w:p w14:paraId="74B5488A" w14:textId="77777777" w:rsidR="00A9004F" w:rsidRPr="00AE56CE" w:rsidRDefault="00324120">
            <w:pPr>
              <w:pStyle w:val="ConsPlusNormal0"/>
              <w:ind w:firstLine="283"/>
              <w:jc w:val="both"/>
            </w:pPr>
            <w:bookmarkStart w:id="42" w:name="P1212"/>
            <w:bookmarkEnd w:id="42"/>
            <w:r w:rsidRPr="00AE56CE">
              <w:t>4.4. Существенными нарушениями условий настоящего соглашения Резидентом являются:</w:t>
            </w:r>
          </w:p>
          <w:p w14:paraId="69ACCF11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4.4.1. неосуществление Резидентом деятельности, предусмотренной настоящим соглашением, в течение 24 месяцев с даты подп</w:t>
            </w:r>
            <w:r w:rsidRPr="00AE56CE">
              <w:t>исания настоящего соглашения;</w:t>
            </w:r>
          </w:p>
          <w:p w14:paraId="25909F9C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4.4.2. неосуществление инвестиций, в том числе капитальных вложений, в объеме и в сроки, которые предусмотрены настоящим соглашением;</w:t>
            </w:r>
          </w:p>
          <w:p w14:paraId="3847F4BF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 xml:space="preserve">4.4.3. наличие филиала или представительства за пределами территории </w:t>
            </w:r>
            <w:r w:rsidRPr="00AE56CE">
              <w:lastRenderedPageBreak/>
              <w:t>опережающего развития;</w:t>
            </w:r>
          </w:p>
          <w:p w14:paraId="3B850B65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4.4.4. иные действия Резидента и (или) Министерства, признаваемые сторонами существенным нарушением условий настоящего соглашения, в том числе:</w:t>
            </w:r>
          </w:p>
          <w:p w14:paraId="7A12EA85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 xml:space="preserve">установление несоответствия Резидента требованиям Федерального </w:t>
            </w:r>
            <w:hyperlink r:id="rId75" w:tooltip="Федеральный закон от 29.12.2014 N 473-ФЗ (ред. от 31.07.2025) &quot;О территориях опережающего развития в Российской Федерации&quot; {КонсультантПлюс}">
              <w:r w:rsidRPr="00AE56CE">
                <w:t>закона</w:t>
              </w:r>
            </w:hyperlink>
            <w:r w:rsidRPr="00AE56CE">
              <w:t xml:space="preserve"> "О территориях опережающего развития в Российской Федер</w:t>
            </w:r>
            <w:r w:rsidRPr="00AE56CE">
              <w:t xml:space="preserve">ации" и/или </w:t>
            </w:r>
            <w:hyperlink r:id="rId76" w:tooltip="Постановление Правительства РФ от 22.06.2015 N 614 (ред. от 01.03.2025) &quot;Об особенностях создания территорий опережающего развития на территориях монопрофильных муниципальных образований Российской Федерации (моногородов)&quot; (вместе с &quot;Правилами создания террито">
              <w:r w:rsidRPr="00AE56CE">
                <w:t>Постановления</w:t>
              </w:r>
            </w:hyperlink>
            <w:r w:rsidRPr="00AE56CE">
              <w:t xml:space="preserve"> Правительства Российской Федерации "Об особенностях создания территорий опережающего развития на территориях монопрофильны</w:t>
            </w:r>
            <w:r w:rsidRPr="00AE56CE">
              <w:t>х муниципальных образований Российской Федерации (моногородов)";</w:t>
            </w:r>
          </w:p>
          <w:p w14:paraId="42BBDF6F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внесение в Единый государственный реестр юридических лиц записи о том, что Резидент как юридическое лицо находится в процессе ликвидации;</w:t>
            </w:r>
          </w:p>
          <w:p w14:paraId="3C778D8D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прекращение деятельности Резидента как юридического л</w:t>
            </w:r>
            <w:r w:rsidRPr="00AE56CE">
              <w:t xml:space="preserve">ица путем реорганизации согласно Гражданскому </w:t>
            </w:r>
            <w:hyperlink r:id="rId77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      <w:r w:rsidRPr="00AE56CE">
                <w:t>кодексу</w:t>
              </w:r>
            </w:hyperlink>
            <w:r w:rsidRPr="00AE56CE">
              <w:t xml:space="preserve"> Российской Федерации;</w:t>
            </w:r>
          </w:p>
          <w:p w14:paraId="517E2719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регистрация Резидента как юридического лица на территории другого муниципального образования, осуществление деятельности на территории другого муниципального образования;</w:t>
            </w:r>
          </w:p>
          <w:p w14:paraId="6FAED1DB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вступившее в законную силу решение суда о признании Резидента банкротом;</w:t>
            </w:r>
          </w:p>
          <w:p w14:paraId="20B5AE5B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наличие прос</w:t>
            </w:r>
            <w:r w:rsidRPr="00AE56CE">
              <w:t>роченной задолженности по налоговым и иным обязательным платежам в бюджетную систему и внебюджетные фонды;</w:t>
            </w:r>
          </w:p>
          <w:p w14:paraId="74EE8CD5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наличие просроченной задолженности по заработной плате на 1-е число месяца, следующего за отчетным кварталом;</w:t>
            </w:r>
          </w:p>
          <w:p w14:paraId="7E9DB4EC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 xml:space="preserve">непредставление информации согласно </w:t>
            </w:r>
            <w:hyperlink w:anchor="P1187" w:tooltip="3.3.6.2. представлять в Министерство ежеквартально до 20-го числа месяца, следующего за отчетным кварталом, информацию с приложением следующих документов, заверенных подписью руководителя и печатью (при наличии печати):">
              <w:r w:rsidRPr="00AE56CE">
                <w:t>пункту</w:t>
              </w:r>
              <w:r w:rsidRPr="00AE56CE">
                <w:t xml:space="preserve"> 3.3.6.2</w:t>
              </w:r>
            </w:hyperlink>
            <w:r w:rsidRPr="00AE56CE">
              <w:t xml:space="preserve"> более, чем за 1 отчетный квартал;</w:t>
            </w:r>
          </w:p>
          <w:p w14:paraId="0332B128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 xml:space="preserve">снижение количества создаваемых рабочих мест и/или объема капитальных вложений ниже минимальных требований, установленных </w:t>
            </w:r>
            <w:hyperlink r:id="rId78" w:tooltip="Постановление Правительства РФ от 22.06.2015 N 614 (ред. от 01.03.2025) &quot;Об особенностях создания территорий опережающего развития на территориях монопрофильных муниципальных образований Российской Федерации (моногородов)&quot; (вместе с &quot;Правилами создания террито">
              <w:r w:rsidRPr="00AE56CE">
                <w:t>постановлением</w:t>
              </w:r>
            </w:hyperlink>
            <w:r w:rsidRPr="00AE56CE">
              <w:t xml:space="preserve"> Правительства Российской Федерации "Об особенностях создания территорий опережающего развития на территориях монопрофильных муниципальных образований Российской Федерации (моногородов)".</w:t>
            </w:r>
          </w:p>
        </w:tc>
      </w:tr>
      <w:tr w:rsidR="00AE56CE" w:rsidRPr="00AE56CE" w14:paraId="31FED8C3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533AAD" w14:textId="77777777" w:rsidR="00A9004F" w:rsidRPr="00AE56CE" w:rsidRDefault="00324120">
            <w:pPr>
              <w:pStyle w:val="ConsPlusNormal0"/>
              <w:jc w:val="center"/>
              <w:outlineLvl w:val="2"/>
            </w:pPr>
            <w:r w:rsidRPr="00AE56CE">
              <w:lastRenderedPageBreak/>
              <w:t>5. Ответственность сторон соглашения</w:t>
            </w:r>
          </w:p>
        </w:tc>
      </w:tr>
      <w:tr w:rsidR="00AE56CE" w:rsidRPr="00AE56CE" w14:paraId="467D08F4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CE897C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5.1. Стороны несут ответственность за невыполнение своих обязательств по настоящему соглашению в соответствии с законодательством Российской Федерации.</w:t>
            </w:r>
          </w:p>
        </w:tc>
      </w:tr>
      <w:tr w:rsidR="00AE56CE" w:rsidRPr="00AE56CE" w14:paraId="6F32DDC0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CD473E" w14:textId="77777777" w:rsidR="00A9004F" w:rsidRPr="00AE56CE" w:rsidRDefault="00324120">
            <w:pPr>
              <w:pStyle w:val="ConsPlusNormal0"/>
              <w:jc w:val="center"/>
              <w:outlineLvl w:val="2"/>
            </w:pPr>
            <w:r w:rsidRPr="00AE56CE">
              <w:t>6. Конфиденциальность условий соглашения</w:t>
            </w:r>
          </w:p>
        </w:tc>
      </w:tr>
      <w:tr w:rsidR="00AE56CE" w:rsidRPr="00AE56CE" w14:paraId="12F47F1C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7212DA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6.1. Для целей настоящего соглашения конфиденциальной инфор</w:t>
            </w:r>
            <w:r w:rsidRPr="00AE56CE">
              <w:t>мацией считается вся предоставляемая сторонами друг другу юридическая и финансовая информация. Факт заключения и исполнения настоящего соглашения конфиденциальной информацией не является.</w:t>
            </w:r>
          </w:p>
          <w:p w14:paraId="6C49F1A9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6.2. Резидент имеет право предоставлять доступ к конфиденциальной ин</w:t>
            </w:r>
            <w:r w:rsidRPr="00AE56CE">
              <w:t>формации своим сотрудникам только в том объеме, который необходим для выполнения ими своих трудовых обязанностей, и только при условии соблюдения ими ее конфиденциальности.</w:t>
            </w:r>
          </w:p>
          <w:p w14:paraId="6BC8D0A3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6.3. Стороны обязуются начиная с момента подписания сторонами настоящего соглашения</w:t>
            </w:r>
            <w:r w:rsidRPr="00AE56CE">
              <w:t xml:space="preserve"> и в течение года после прекращения его действия не передавать конфиденциальную информацию третьим лицам без письменного согласия другой стороны, кроме случаев, когда это требуется в соответствии с законодательством Российской Федерации Центральному банку </w:t>
            </w:r>
            <w:r w:rsidRPr="00AE56CE">
              <w:t xml:space="preserve">Российской Федерации, органам судебной власти, а также по запросам органов государственной власти, иных государственных органов, органов местного самоуправления, органов </w:t>
            </w:r>
            <w:r w:rsidRPr="00AE56CE">
              <w:lastRenderedPageBreak/>
              <w:t>государственных внебюджетных фондов.</w:t>
            </w:r>
          </w:p>
          <w:p w14:paraId="11F8DAF4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6.4. Сторона, чья информация является конфиденциа</w:t>
            </w:r>
            <w:r w:rsidRPr="00AE56CE">
              <w:t>льной, имеет право пересмотра конфиденциальности переданной информации и прекращения ее защиты, о чем в обязательном порядке должна письменно проинформировать другую сторону.</w:t>
            </w:r>
          </w:p>
        </w:tc>
      </w:tr>
      <w:tr w:rsidR="00AE56CE" w:rsidRPr="00AE56CE" w14:paraId="1A5D1350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BD1F0D" w14:textId="77777777" w:rsidR="00A9004F" w:rsidRPr="00AE56CE" w:rsidRDefault="00324120">
            <w:pPr>
              <w:pStyle w:val="ConsPlusNormal0"/>
              <w:jc w:val="center"/>
              <w:outlineLvl w:val="2"/>
            </w:pPr>
            <w:r w:rsidRPr="00AE56CE">
              <w:lastRenderedPageBreak/>
              <w:t>7. Обстоятельства непреодолимой силы</w:t>
            </w:r>
          </w:p>
        </w:tc>
      </w:tr>
      <w:tr w:rsidR="00AE56CE" w:rsidRPr="00AE56CE" w14:paraId="1CFDE395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BA9284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7.1. Стороны освобождаются от ответственности за неисполнение или ненадлежащее исполнение своих обязательств по настоящему соглашению в случае наступления обстоятельств непреодолимой силы.</w:t>
            </w:r>
          </w:p>
          <w:p w14:paraId="3393C378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7.2. Сторона, для которой наступили обстоятельства непреодолимой си</w:t>
            </w:r>
            <w:r w:rsidRPr="00AE56CE">
              <w:t>лы, должна письменно уведомить об этом другую сторону не позднее 7 рабочих дней со дня наступления таких обстоятельств.</w:t>
            </w:r>
          </w:p>
          <w:p w14:paraId="46BEB3A0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7.3. В случае возникновения обстоятельств непреодолимой силы исполнение обязательств по настоящему соглашению откладывается на весь пери</w:t>
            </w:r>
            <w:r w:rsidRPr="00AE56CE">
              <w:t>од действия этих обстоятельств. Если такие обстоятельства длятся более 6 месяцев, стороны должны провести переговоры для выработки единой позиции о возможности продолжения действия настоящего соглашения.</w:t>
            </w:r>
          </w:p>
        </w:tc>
      </w:tr>
      <w:tr w:rsidR="00AE56CE" w:rsidRPr="00AE56CE" w14:paraId="3EB8653C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109887" w14:textId="77777777" w:rsidR="00A9004F" w:rsidRPr="00AE56CE" w:rsidRDefault="00324120">
            <w:pPr>
              <w:pStyle w:val="ConsPlusNormal0"/>
              <w:jc w:val="center"/>
              <w:outlineLvl w:val="2"/>
            </w:pPr>
            <w:r w:rsidRPr="00AE56CE">
              <w:t>8. Порядок разрешения споров</w:t>
            </w:r>
          </w:p>
        </w:tc>
      </w:tr>
      <w:tr w:rsidR="00AE56CE" w:rsidRPr="00AE56CE" w14:paraId="31FF1DEA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1081BE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8.1. Все споры и разн</w:t>
            </w:r>
            <w:r w:rsidRPr="00AE56CE">
              <w:t>огласия по настоящему соглашению, которые могут возникнуть между сторонами, будут разрешаться сторонами путем переговоров.</w:t>
            </w:r>
          </w:p>
          <w:p w14:paraId="6B4E32C8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8.2. В случае невозможности разрешения споров путем переговоров стороны передают их на рассмотрение в суд.</w:t>
            </w:r>
          </w:p>
        </w:tc>
      </w:tr>
      <w:tr w:rsidR="00AE56CE" w:rsidRPr="00AE56CE" w14:paraId="53E2EAB2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2B6C35" w14:textId="77777777" w:rsidR="00A9004F" w:rsidRPr="00AE56CE" w:rsidRDefault="00324120">
            <w:pPr>
              <w:pStyle w:val="ConsPlusNormal0"/>
              <w:jc w:val="center"/>
              <w:outlineLvl w:val="2"/>
            </w:pPr>
            <w:r w:rsidRPr="00AE56CE">
              <w:t>9. Заключительные положен</w:t>
            </w:r>
            <w:r w:rsidRPr="00AE56CE">
              <w:t>ия</w:t>
            </w:r>
          </w:p>
        </w:tc>
      </w:tr>
      <w:tr w:rsidR="00AE56CE" w:rsidRPr="00AE56CE" w14:paraId="2E5C26FF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528668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9.1. Во всем остальном, что не предусмотрено настоящим соглашением, стороны руководствуются законодательством Российской Федерации.</w:t>
            </w:r>
          </w:p>
          <w:p w14:paraId="4FFB1228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 xml:space="preserve">9.2. Все изменения, внесенные в настоящее соглашение, действительны при условии, что они совершены в письменной форме и </w:t>
            </w:r>
            <w:r w:rsidRPr="00AE56CE">
              <w:t>подписаны обеими сторонами.</w:t>
            </w:r>
          </w:p>
          <w:p w14:paraId="6DF46238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9.3. Настоящее соглашение составлено в 2 экземплярах, имеющих одинаковую юридическую силу, по одному для каждой из сторон.</w:t>
            </w:r>
          </w:p>
          <w:p w14:paraId="5368E871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9.4. Все сроки, указанные в настоящем соглашении, являются календарными сроками, если прямо не указано иное.</w:t>
            </w:r>
          </w:p>
          <w:p w14:paraId="7AAA18AE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9.5. Все уведомления и обращения должны направляться в письменной форме. Сообщения будут считаться исполненными надлежащим образом, если они послан</w:t>
            </w:r>
            <w:r w:rsidRPr="00AE56CE">
              <w:t>ы заказным письмом, по факсу, по электронной почте с последующей досылкой оригиналов или с использованием электронной цифровой подписи, или доставлены лично под расписку в получении по почтовым адресам сторон (номерам факса), указанным в настоящего соглаше</w:t>
            </w:r>
            <w:r w:rsidRPr="00AE56CE">
              <w:t>ния.</w:t>
            </w:r>
          </w:p>
          <w:p w14:paraId="6A81BF0C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9.6. К соглашению прилагаются и являются его неотъемлемыми частями:</w:t>
            </w:r>
          </w:p>
          <w:p w14:paraId="0E8B28AC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 xml:space="preserve">план реализации инвестиционного проекта </w:t>
            </w:r>
            <w:hyperlink w:anchor="P1277" w:tooltip="План">
              <w:r w:rsidRPr="00AE56CE">
                <w:t>(приложение N 1)</w:t>
              </w:r>
            </w:hyperlink>
            <w:r w:rsidRPr="00AE56CE">
              <w:t>;</w:t>
            </w:r>
          </w:p>
          <w:p w14:paraId="0BA404E3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 xml:space="preserve">отчет о выполнении обязательств соглашения об осуществлении деятельности на территории </w:t>
            </w:r>
            <w:r w:rsidRPr="00AE56CE">
              <w:t xml:space="preserve">опережающего развития </w:t>
            </w:r>
            <w:hyperlink w:anchor="P1331" w:tooltip="Отчет">
              <w:r w:rsidRPr="00AE56CE">
                <w:t>(приложение N 2)</w:t>
              </w:r>
            </w:hyperlink>
            <w:r w:rsidRPr="00AE56CE">
              <w:t>.</w:t>
            </w:r>
          </w:p>
        </w:tc>
      </w:tr>
      <w:tr w:rsidR="00AE56CE" w:rsidRPr="00AE56CE" w14:paraId="584BAD50" w14:textId="7777777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0D6C3" w14:textId="77777777" w:rsidR="00A9004F" w:rsidRPr="00AE56CE" w:rsidRDefault="00324120">
            <w:pPr>
              <w:pStyle w:val="ConsPlusNormal0"/>
              <w:jc w:val="center"/>
              <w:outlineLvl w:val="2"/>
            </w:pPr>
            <w:r w:rsidRPr="00AE56CE">
              <w:t>10. Подписи и печати Сторон</w:t>
            </w:r>
          </w:p>
        </w:tc>
      </w:tr>
      <w:tr w:rsidR="00AE56CE" w:rsidRPr="00AE56CE" w14:paraId="5D665F4B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14:paraId="6A44B1EC" w14:textId="77777777" w:rsidR="00A9004F" w:rsidRPr="00AE56CE" w:rsidRDefault="00324120">
            <w:pPr>
              <w:pStyle w:val="ConsPlusNormal0"/>
              <w:jc w:val="center"/>
            </w:pPr>
            <w:r w:rsidRPr="00AE56CE">
              <w:t>"Министерство"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6A9F19" w14:textId="77777777" w:rsidR="00A9004F" w:rsidRPr="00AE56CE" w:rsidRDefault="00324120">
            <w:pPr>
              <w:pStyle w:val="ConsPlusNormal0"/>
              <w:jc w:val="center"/>
            </w:pPr>
            <w:r w:rsidRPr="00AE56CE">
              <w:t>"Резидент"</w:t>
            </w:r>
          </w:p>
        </w:tc>
      </w:tr>
      <w:tr w:rsidR="00AE56CE" w:rsidRPr="00AE56CE" w14:paraId="21022148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14:paraId="3B629896" w14:textId="77777777" w:rsidR="00A9004F" w:rsidRPr="00AE56CE" w:rsidRDefault="00324120">
            <w:pPr>
              <w:pStyle w:val="ConsPlusNormal0"/>
            </w:pPr>
            <w:r w:rsidRPr="00AE56CE">
              <w:t>(Ф.И.О.) / подпись</w:t>
            </w:r>
          </w:p>
          <w:p w14:paraId="50849240" w14:textId="77777777" w:rsidR="00A9004F" w:rsidRPr="00AE56CE" w:rsidRDefault="00324120">
            <w:pPr>
              <w:pStyle w:val="ConsPlusNormal0"/>
            </w:pPr>
            <w:r w:rsidRPr="00AE56CE">
              <w:lastRenderedPageBreak/>
              <w:t>"___" ___________ 20__ г.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EB8056" w14:textId="77777777" w:rsidR="00A9004F" w:rsidRPr="00AE56CE" w:rsidRDefault="00324120">
            <w:pPr>
              <w:pStyle w:val="ConsPlusNormal0"/>
            </w:pPr>
            <w:r w:rsidRPr="00AE56CE">
              <w:lastRenderedPageBreak/>
              <w:t>(Ф.И.О.) / подпись</w:t>
            </w:r>
          </w:p>
          <w:p w14:paraId="4DA729F9" w14:textId="77777777" w:rsidR="00A9004F" w:rsidRPr="00AE56CE" w:rsidRDefault="00324120">
            <w:pPr>
              <w:pStyle w:val="ConsPlusNormal0"/>
            </w:pPr>
            <w:r w:rsidRPr="00AE56CE">
              <w:lastRenderedPageBreak/>
              <w:t>"___" ___________ 20__ г.</w:t>
            </w:r>
          </w:p>
        </w:tc>
      </w:tr>
      <w:tr w:rsidR="00AE56CE" w:rsidRPr="00AE56CE" w14:paraId="5A5A18BF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14:paraId="69C3893E" w14:textId="77777777" w:rsidR="00A9004F" w:rsidRPr="00AE56CE" w:rsidRDefault="00324120">
            <w:pPr>
              <w:pStyle w:val="ConsPlusNormal0"/>
              <w:jc w:val="center"/>
            </w:pPr>
            <w:r w:rsidRPr="00AE56CE">
              <w:lastRenderedPageBreak/>
              <w:t>М.П.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74F14F" w14:textId="77777777" w:rsidR="00A9004F" w:rsidRPr="00AE56CE" w:rsidRDefault="00324120">
            <w:pPr>
              <w:pStyle w:val="ConsPlusNormal0"/>
              <w:jc w:val="center"/>
            </w:pPr>
            <w:r w:rsidRPr="00AE56CE">
              <w:t>М.П. &lt;1&gt;</w:t>
            </w:r>
          </w:p>
        </w:tc>
      </w:tr>
      <w:tr w:rsidR="00AE56CE" w:rsidRPr="00AE56CE" w14:paraId="77646BBC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4484E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--------------------------------</w:t>
            </w:r>
          </w:p>
          <w:p w14:paraId="0106A7EA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t>&lt;1&gt; При наличии печати.</w:t>
            </w:r>
          </w:p>
        </w:tc>
      </w:tr>
    </w:tbl>
    <w:p w14:paraId="6286002F" w14:textId="77777777" w:rsidR="00A9004F" w:rsidRPr="00AE56CE" w:rsidRDefault="00A9004F">
      <w:pPr>
        <w:pStyle w:val="ConsPlusNormal0"/>
        <w:jc w:val="both"/>
      </w:pPr>
    </w:p>
    <w:p w14:paraId="49C1FE3D" w14:textId="77777777" w:rsidR="00A9004F" w:rsidRPr="00AE56CE" w:rsidRDefault="00A9004F">
      <w:pPr>
        <w:pStyle w:val="ConsPlusNormal0"/>
        <w:jc w:val="both"/>
      </w:pPr>
    </w:p>
    <w:p w14:paraId="32434AF8" w14:textId="77777777" w:rsidR="00A9004F" w:rsidRPr="00AE56CE" w:rsidRDefault="00A9004F">
      <w:pPr>
        <w:pStyle w:val="ConsPlusNormal0"/>
        <w:jc w:val="both"/>
      </w:pPr>
    </w:p>
    <w:p w14:paraId="5A9FD9A5" w14:textId="77777777" w:rsidR="00A9004F" w:rsidRPr="00AE56CE" w:rsidRDefault="00A9004F">
      <w:pPr>
        <w:pStyle w:val="ConsPlusNormal0"/>
        <w:jc w:val="both"/>
      </w:pPr>
    </w:p>
    <w:p w14:paraId="416D68B5" w14:textId="77777777" w:rsidR="00A9004F" w:rsidRPr="00AE56CE" w:rsidRDefault="00A9004F">
      <w:pPr>
        <w:pStyle w:val="ConsPlusNormal0"/>
        <w:jc w:val="both"/>
      </w:pPr>
    </w:p>
    <w:p w14:paraId="1D56B276" w14:textId="77777777" w:rsidR="00A9004F" w:rsidRPr="00AE56CE" w:rsidRDefault="00324120">
      <w:pPr>
        <w:pStyle w:val="ConsPlusNormal0"/>
        <w:jc w:val="right"/>
        <w:outlineLvl w:val="2"/>
      </w:pPr>
      <w:r w:rsidRPr="00AE56CE">
        <w:t>Приложение N 1</w:t>
      </w:r>
    </w:p>
    <w:p w14:paraId="22091004" w14:textId="77777777" w:rsidR="00A9004F" w:rsidRPr="00AE56CE" w:rsidRDefault="00324120">
      <w:pPr>
        <w:pStyle w:val="ConsPlusNormal0"/>
        <w:jc w:val="right"/>
      </w:pPr>
      <w:r w:rsidRPr="00AE56CE">
        <w:t>к Соглашению</w:t>
      </w:r>
    </w:p>
    <w:p w14:paraId="50B8374E" w14:textId="77777777" w:rsidR="00A9004F" w:rsidRPr="00AE56CE" w:rsidRDefault="00324120">
      <w:pPr>
        <w:pStyle w:val="ConsPlusNormal0"/>
        <w:jc w:val="right"/>
      </w:pPr>
      <w:r w:rsidRPr="00AE56CE">
        <w:t>об осуществлении деятельности</w:t>
      </w:r>
    </w:p>
    <w:p w14:paraId="462E7A9C" w14:textId="77777777" w:rsidR="00A9004F" w:rsidRPr="00AE56CE" w:rsidRDefault="00324120">
      <w:pPr>
        <w:pStyle w:val="ConsPlusNormal0"/>
        <w:jc w:val="right"/>
      </w:pPr>
      <w:r w:rsidRPr="00AE56CE">
        <w:t>на территории опережающего развития</w:t>
      </w:r>
    </w:p>
    <w:p w14:paraId="00229342" w14:textId="77777777" w:rsidR="00A9004F" w:rsidRPr="00AE56CE" w:rsidRDefault="00324120">
      <w:pPr>
        <w:pStyle w:val="ConsPlusNormal0"/>
        <w:jc w:val="right"/>
      </w:pPr>
      <w:r w:rsidRPr="00AE56CE">
        <w:t>"____________________"</w:t>
      </w:r>
    </w:p>
    <w:p w14:paraId="4978039F" w14:textId="77777777" w:rsidR="00A9004F" w:rsidRPr="00AE56CE" w:rsidRDefault="00324120">
      <w:pPr>
        <w:pStyle w:val="ConsPlusNormal0"/>
        <w:jc w:val="right"/>
      </w:pPr>
      <w:r w:rsidRPr="00AE56CE">
        <w:t>(название территории</w:t>
      </w:r>
    </w:p>
    <w:p w14:paraId="1C2FD0E5" w14:textId="77777777" w:rsidR="00A9004F" w:rsidRPr="00AE56CE" w:rsidRDefault="00324120">
      <w:pPr>
        <w:pStyle w:val="ConsPlusNormal0"/>
        <w:jc w:val="right"/>
      </w:pPr>
      <w:r w:rsidRPr="00AE56CE">
        <w:t>опережающего развития), созданной</w:t>
      </w:r>
    </w:p>
    <w:p w14:paraId="716D92CB" w14:textId="77777777" w:rsidR="00A9004F" w:rsidRPr="00AE56CE" w:rsidRDefault="00324120">
      <w:pPr>
        <w:pStyle w:val="ConsPlusNormal0"/>
        <w:jc w:val="right"/>
      </w:pPr>
      <w:r w:rsidRPr="00AE56CE">
        <w:t>на территории монопрофильного</w:t>
      </w:r>
    </w:p>
    <w:p w14:paraId="13A55907" w14:textId="77777777" w:rsidR="00A9004F" w:rsidRPr="00AE56CE" w:rsidRDefault="00324120">
      <w:pPr>
        <w:pStyle w:val="ConsPlusNormal0"/>
        <w:jc w:val="right"/>
      </w:pPr>
      <w:r w:rsidRPr="00AE56CE">
        <w:t>муниципального образования</w:t>
      </w:r>
    </w:p>
    <w:p w14:paraId="49552EF2" w14:textId="77777777" w:rsidR="00A9004F" w:rsidRPr="00AE56CE" w:rsidRDefault="00324120">
      <w:pPr>
        <w:pStyle w:val="ConsPlusNormal0"/>
        <w:jc w:val="right"/>
      </w:pPr>
      <w:r w:rsidRPr="00AE56CE">
        <w:t>(название муниципального образования)</w:t>
      </w:r>
    </w:p>
    <w:p w14:paraId="63F6C5BD" w14:textId="77777777" w:rsidR="00A9004F" w:rsidRPr="00AE56CE" w:rsidRDefault="00324120">
      <w:pPr>
        <w:pStyle w:val="ConsPlusNormal0"/>
        <w:jc w:val="right"/>
      </w:pPr>
      <w:r w:rsidRPr="00AE56CE">
        <w:t>в Республики Карелия (моногорода)</w:t>
      </w:r>
    </w:p>
    <w:p w14:paraId="0D0CDCF9" w14:textId="77777777" w:rsidR="00A9004F" w:rsidRPr="00AE56CE" w:rsidRDefault="00A9004F">
      <w:pPr>
        <w:pStyle w:val="ConsPlusNormal0"/>
        <w:jc w:val="both"/>
      </w:pPr>
    </w:p>
    <w:tbl>
      <w:tblPr>
        <w:tblW w:w="0" w:type="auto"/>
        <w:tblBorders>
          <w:left w:val="nil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3"/>
        <w:gridCol w:w="994"/>
        <w:gridCol w:w="994"/>
        <w:gridCol w:w="340"/>
        <w:gridCol w:w="661"/>
        <w:gridCol w:w="854"/>
        <w:gridCol w:w="1077"/>
        <w:gridCol w:w="907"/>
        <w:gridCol w:w="866"/>
      </w:tblGrid>
      <w:tr w:rsidR="00AE56CE" w:rsidRPr="00AE56CE" w14:paraId="252C8444" w14:textId="77777777">
        <w:tc>
          <w:tcPr>
            <w:tcW w:w="9026" w:type="dxa"/>
            <w:gridSpan w:val="9"/>
            <w:tcBorders>
              <w:top w:val="nil"/>
              <w:left w:val="nil"/>
              <w:right w:val="nil"/>
            </w:tcBorders>
          </w:tcPr>
          <w:p w14:paraId="4185F2DB" w14:textId="77777777" w:rsidR="00A9004F" w:rsidRPr="00AE56CE" w:rsidRDefault="00324120">
            <w:pPr>
              <w:pStyle w:val="ConsPlusNormal0"/>
              <w:jc w:val="center"/>
            </w:pPr>
            <w:bookmarkStart w:id="43" w:name="P1277"/>
            <w:bookmarkEnd w:id="43"/>
            <w:r w:rsidRPr="00AE56CE">
              <w:t>План</w:t>
            </w:r>
          </w:p>
          <w:p w14:paraId="4AC29074" w14:textId="77777777" w:rsidR="00A9004F" w:rsidRPr="00AE56CE" w:rsidRDefault="00324120">
            <w:pPr>
              <w:pStyle w:val="ConsPlusNormal0"/>
              <w:jc w:val="center"/>
            </w:pPr>
            <w:r w:rsidRPr="00AE56CE">
              <w:t>реализации инвестиционного проекта</w:t>
            </w:r>
          </w:p>
        </w:tc>
      </w:tr>
      <w:tr w:rsidR="00AE56CE" w:rsidRPr="00AE56CE" w14:paraId="36F653D9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333" w:type="dxa"/>
            <w:vMerge w:val="restart"/>
          </w:tcPr>
          <w:p w14:paraId="37DADB2D" w14:textId="77777777" w:rsidR="00A9004F" w:rsidRPr="00AE56CE" w:rsidRDefault="00324120">
            <w:pPr>
              <w:pStyle w:val="ConsPlusNormal0"/>
              <w:jc w:val="center"/>
            </w:pPr>
            <w:r w:rsidRPr="00AE56CE">
              <w:t>Показатели</w:t>
            </w:r>
          </w:p>
        </w:tc>
        <w:tc>
          <w:tcPr>
            <w:tcW w:w="3843" w:type="dxa"/>
            <w:gridSpan w:val="5"/>
          </w:tcPr>
          <w:p w14:paraId="62172935" w14:textId="77777777" w:rsidR="00A9004F" w:rsidRPr="00AE56CE" w:rsidRDefault="00324120">
            <w:pPr>
              <w:pStyle w:val="ConsPlusNormal0"/>
              <w:jc w:val="center"/>
            </w:pPr>
            <w:r w:rsidRPr="00AE56CE">
              <w:t>Первый год</w:t>
            </w:r>
          </w:p>
        </w:tc>
        <w:tc>
          <w:tcPr>
            <w:tcW w:w="1077" w:type="dxa"/>
            <w:vMerge w:val="restart"/>
          </w:tcPr>
          <w:p w14:paraId="2D94CA9E" w14:textId="77777777" w:rsidR="00A9004F" w:rsidRPr="00AE56CE" w:rsidRDefault="00324120">
            <w:pPr>
              <w:pStyle w:val="ConsPlusNormal0"/>
              <w:jc w:val="center"/>
            </w:pPr>
            <w:r w:rsidRPr="00AE56CE">
              <w:t>Второй год</w:t>
            </w:r>
          </w:p>
        </w:tc>
        <w:tc>
          <w:tcPr>
            <w:tcW w:w="907" w:type="dxa"/>
            <w:vMerge w:val="restart"/>
          </w:tcPr>
          <w:p w14:paraId="402DEC9C" w14:textId="77777777" w:rsidR="00A9004F" w:rsidRPr="00AE56CE" w:rsidRDefault="00324120">
            <w:pPr>
              <w:pStyle w:val="ConsPlusNormal0"/>
              <w:jc w:val="center"/>
            </w:pPr>
            <w:r w:rsidRPr="00AE56CE">
              <w:t>n-й год</w:t>
            </w:r>
          </w:p>
        </w:tc>
        <w:tc>
          <w:tcPr>
            <w:tcW w:w="866" w:type="dxa"/>
            <w:vMerge w:val="restart"/>
          </w:tcPr>
          <w:p w14:paraId="3CDAF503" w14:textId="77777777" w:rsidR="00A9004F" w:rsidRPr="00AE56CE" w:rsidRDefault="00324120">
            <w:pPr>
              <w:pStyle w:val="ConsPlusNormal0"/>
              <w:jc w:val="center"/>
            </w:pPr>
            <w:r w:rsidRPr="00AE56CE">
              <w:t>Всего</w:t>
            </w:r>
          </w:p>
        </w:tc>
      </w:tr>
      <w:tr w:rsidR="00AE56CE" w:rsidRPr="00AE56CE" w14:paraId="1D35CB72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333" w:type="dxa"/>
            <w:vMerge/>
          </w:tcPr>
          <w:p w14:paraId="22FB8AEB" w14:textId="77777777" w:rsidR="00A9004F" w:rsidRPr="00AE56CE" w:rsidRDefault="00A9004F">
            <w:pPr>
              <w:pStyle w:val="ConsPlusNormal0"/>
            </w:pPr>
          </w:p>
        </w:tc>
        <w:tc>
          <w:tcPr>
            <w:tcW w:w="994" w:type="dxa"/>
          </w:tcPr>
          <w:p w14:paraId="270D201B" w14:textId="77777777" w:rsidR="00A9004F" w:rsidRPr="00AE56CE" w:rsidRDefault="00324120">
            <w:pPr>
              <w:pStyle w:val="ConsPlusNormal0"/>
              <w:jc w:val="center"/>
            </w:pPr>
            <w:r w:rsidRPr="00AE56CE">
              <w:t>I кв.</w:t>
            </w:r>
          </w:p>
        </w:tc>
        <w:tc>
          <w:tcPr>
            <w:tcW w:w="994" w:type="dxa"/>
          </w:tcPr>
          <w:p w14:paraId="3D957145" w14:textId="77777777" w:rsidR="00A9004F" w:rsidRPr="00AE56CE" w:rsidRDefault="00324120">
            <w:pPr>
              <w:pStyle w:val="ConsPlusNormal0"/>
              <w:jc w:val="center"/>
            </w:pPr>
            <w:r w:rsidRPr="00AE56CE">
              <w:t>II кв.</w:t>
            </w:r>
          </w:p>
        </w:tc>
        <w:tc>
          <w:tcPr>
            <w:tcW w:w="1001" w:type="dxa"/>
            <w:gridSpan w:val="2"/>
          </w:tcPr>
          <w:p w14:paraId="29272628" w14:textId="77777777" w:rsidR="00A9004F" w:rsidRPr="00AE56CE" w:rsidRDefault="00324120">
            <w:pPr>
              <w:pStyle w:val="ConsPlusNormal0"/>
              <w:jc w:val="center"/>
            </w:pPr>
            <w:r w:rsidRPr="00AE56CE">
              <w:t>III кв.</w:t>
            </w:r>
          </w:p>
        </w:tc>
        <w:tc>
          <w:tcPr>
            <w:tcW w:w="854" w:type="dxa"/>
          </w:tcPr>
          <w:p w14:paraId="5DEF87F3" w14:textId="77777777" w:rsidR="00A9004F" w:rsidRPr="00AE56CE" w:rsidRDefault="00324120">
            <w:pPr>
              <w:pStyle w:val="ConsPlusNormal0"/>
              <w:jc w:val="center"/>
            </w:pPr>
            <w:r w:rsidRPr="00AE56CE">
              <w:t>IV кв.</w:t>
            </w:r>
          </w:p>
        </w:tc>
        <w:tc>
          <w:tcPr>
            <w:tcW w:w="1077" w:type="dxa"/>
            <w:vMerge/>
          </w:tcPr>
          <w:p w14:paraId="493F50B1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  <w:vMerge/>
          </w:tcPr>
          <w:p w14:paraId="1D0760DB" w14:textId="77777777" w:rsidR="00A9004F" w:rsidRPr="00AE56CE" w:rsidRDefault="00A9004F">
            <w:pPr>
              <w:pStyle w:val="ConsPlusNormal0"/>
            </w:pPr>
          </w:p>
        </w:tc>
        <w:tc>
          <w:tcPr>
            <w:tcW w:w="866" w:type="dxa"/>
            <w:vMerge/>
          </w:tcPr>
          <w:p w14:paraId="3F1B8122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2FBBCE0D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333" w:type="dxa"/>
          </w:tcPr>
          <w:p w14:paraId="33CAA2F1" w14:textId="77777777" w:rsidR="00A9004F" w:rsidRPr="00AE56CE" w:rsidRDefault="00324120">
            <w:pPr>
              <w:pStyle w:val="ConsPlusNormal0"/>
            </w:pPr>
            <w:r w:rsidRPr="00AE56CE">
              <w:t>1. Объем капитальных вложений с начала реализации инвестиционного проекта, тыс. рублей (без НДС)</w:t>
            </w:r>
          </w:p>
        </w:tc>
        <w:tc>
          <w:tcPr>
            <w:tcW w:w="994" w:type="dxa"/>
          </w:tcPr>
          <w:p w14:paraId="7FD9B8CF" w14:textId="77777777" w:rsidR="00A9004F" w:rsidRPr="00AE56CE" w:rsidRDefault="00A9004F">
            <w:pPr>
              <w:pStyle w:val="ConsPlusNormal0"/>
            </w:pPr>
          </w:p>
        </w:tc>
        <w:tc>
          <w:tcPr>
            <w:tcW w:w="994" w:type="dxa"/>
          </w:tcPr>
          <w:p w14:paraId="5E93E56B" w14:textId="77777777" w:rsidR="00A9004F" w:rsidRPr="00AE56CE" w:rsidRDefault="00A9004F">
            <w:pPr>
              <w:pStyle w:val="ConsPlusNormal0"/>
            </w:pPr>
          </w:p>
        </w:tc>
        <w:tc>
          <w:tcPr>
            <w:tcW w:w="1001" w:type="dxa"/>
            <w:gridSpan w:val="2"/>
          </w:tcPr>
          <w:p w14:paraId="6AD51C66" w14:textId="77777777" w:rsidR="00A9004F" w:rsidRPr="00AE56CE" w:rsidRDefault="00A9004F">
            <w:pPr>
              <w:pStyle w:val="ConsPlusNormal0"/>
            </w:pPr>
          </w:p>
        </w:tc>
        <w:tc>
          <w:tcPr>
            <w:tcW w:w="854" w:type="dxa"/>
          </w:tcPr>
          <w:p w14:paraId="0CAF6FCA" w14:textId="77777777" w:rsidR="00A9004F" w:rsidRPr="00AE56CE" w:rsidRDefault="00A9004F">
            <w:pPr>
              <w:pStyle w:val="ConsPlusNormal0"/>
            </w:pPr>
          </w:p>
        </w:tc>
        <w:tc>
          <w:tcPr>
            <w:tcW w:w="1077" w:type="dxa"/>
          </w:tcPr>
          <w:p w14:paraId="4160603D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2958E56B" w14:textId="77777777" w:rsidR="00A9004F" w:rsidRPr="00AE56CE" w:rsidRDefault="00A9004F">
            <w:pPr>
              <w:pStyle w:val="ConsPlusNormal0"/>
            </w:pPr>
          </w:p>
        </w:tc>
        <w:tc>
          <w:tcPr>
            <w:tcW w:w="866" w:type="dxa"/>
          </w:tcPr>
          <w:p w14:paraId="52660ADE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12081E69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333" w:type="dxa"/>
          </w:tcPr>
          <w:p w14:paraId="52DC95AC" w14:textId="77777777" w:rsidR="00A9004F" w:rsidRPr="00AE56CE" w:rsidRDefault="00324120">
            <w:pPr>
              <w:pStyle w:val="ConsPlusNormal0"/>
            </w:pPr>
            <w:r w:rsidRPr="00AE56CE">
              <w:t>2. Создание новых рабочих мест с начала реализации инвестиционного проекта, единиц</w:t>
            </w:r>
          </w:p>
        </w:tc>
        <w:tc>
          <w:tcPr>
            <w:tcW w:w="994" w:type="dxa"/>
          </w:tcPr>
          <w:p w14:paraId="7366D63A" w14:textId="77777777" w:rsidR="00A9004F" w:rsidRPr="00AE56CE" w:rsidRDefault="00A9004F">
            <w:pPr>
              <w:pStyle w:val="ConsPlusNormal0"/>
            </w:pPr>
          </w:p>
        </w:tc>
        <w:tc>
          <w:tcPr>
            <w:tcW w:w="994" w:type="dxa"/>
          </w:tcPr>
          <w:p w14:paraId="4B355ABE" w14:textId="77777777" w:rsidR="00A9004F" w:rsidRPr="00AE56CE" w:rsidRDefault="00A9004F">
            <w:pPr>
              <w:pStyle w:val="ConsPlusNormal0"/>
            </w:pPr>
          </w:p>
        </w:tc>
        <w:tc>
          <w:tcPr>
            <w:tcW w:w="1001" w:type="dxa"/>
            <w:gridSpan w:val="2"/>
          </w:tcPr>
          <w:p w14:paraId="58E7059C" w14:textId="77777777" w:rsidR="00A9004F" w:rsidRPr="00AE56CE" w:rsidRDefault="00A9004F">
            <w:pPr>
              <w:pStyle w:val="ConsPlusNormal0"/>
            </w:pPr>
          </w:p>
        </w:tc>
        <w:tc>
          <w:tcPr>
            <w:tcW w:w="854" w:type="dxa"/>
          </w:tcPr>
          <w:p w14:paraId="31CF22AA" w14:textId="77777777" w:rsidR="00A9004F" w:rsidRPr="00AE56CE" w:rsidRDefault="00A9004F">
            <w:pPr>
              <w:pStyle w:val="ConsPlusNormal0"/>
            </w:pPr>
          </w:p>
        </w:tc>
        <w:tc>
          <w:tcPr>
            <w:tcW w:w="1077" w:type="dxa"/>
          </w:tcPr>
          <w:p w14:paraId="7271AA4C" w14:textId="77777777" w:rsidR="00A9004F" w:rsidRPr="00AE56CE" w:rsidRDefault="00A9004F">
            <w:pPr>
              <w:pStyle w:val="ConsPlusNormal0"/>
            </w:pPr>
          </w:p>
        </w:tc>
        <w:tc>
          <w:tcPr>
            <w:tcW w:w="907" w:type="dxa"/>
          </w:tcPr>
          <w:p w14:paraId="0D9F1DF3" w14:textId="77777777" w:rsidR="00A9004F" w:rsidRPr="00AE56CE" w:rsidRDefault="00A9004F">
            <w:pPr>
              <w:pStyle w:val="ConsPlusNormal0"/>
            </w:pPr>
          </w:p>
        </w:tc>
        <w:tc>
          <w:tcPr>
            <w:tcW w:w="866" w:type="dxa"/>
          </w:tcPr>
          <w:p w14:paraId="2C4C9BF7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3826F421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661" w:type="dxa"/>
            <w:gridSpan w:val="4"/>
          </w:tcPr>
          <w:p w14:paraId="5C836727" w14:textId="77777777" w:rsidR="00A9004F" w:rsidRPr="00AE56CE" w:rsidRDefault="00324120">
            <w:pPr>
              <w:pStyle w:val="ConsPlusNormal0"/>
              <w:jc w:val="center"/>
            </w:pPr>
            <w:r w:rsidRPr="00AE56CE">
              <w:t>"Министерство"</w:t>
            </w:r>
          </w:p>
        </w:tc>
        <w:tc>
          <w:tcPr>
            <w:tcW w:w="4365" w:type="dxa"/>
            <w:gridSpan w:val="5"/>
          </w:tcPr>
          <w:p w14:paraId="3819282C" w14:textId="77777777" w:rsidR="00A9004F" w:rsidRPr="00AE56CE" w:rsidRDefault="00324120">
            <w:pPr>
              <w:pStyle w:val="ConsPlusNormal0"/>
              <w:jc w:val="center"/>
            </w:pPr>
            <w:r w:rsidRPr="00AE56CE">
              <w:t>"Резидент"</w:t>
            </w:r>
          </w:p>
        </w:tc>
      </w:tr>
      <w:tr w:rsidR="00AE56CE" w:rsidRPr="00AE56CE" w14:paraId="5AF65474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661" w:type="dxa"/>
            <w:gridSpan w:val="4"/>
          </w:tcPr>
          <w:p w14:paraId="49706F27" w14:textId="77777777" w:rsidR="00A9004F" w:rsidRPr="00AE56CE" w:rsidRDefault="00324120">
            <w:pPr>
              <w:pStyle w:val="ConsPlusNormal0"/>
            </w:pPr>
            <w:r w:rsidRPr="00AE56CE">
              <w:t>(Ф.И.О.) / подпись</w:t>
            </w:r>
          </w:p>
          <w:p w14:paraId="79650AD9" w14:textId="77777777" w:rsidR="00A9004F" w:rsidRPr="00AE56CE" w:rsidRDefault="00324120">
            <w:pPr>
              <w:pStyle w:val="ConsPlusNormal0"/>
            </w:pPr>
            <w:r w:rsidRPr="00AE56CE">
              <w:t>"___" ___________ 20__ г.</w:t>
            </w:r>
          </w:p>
        </w:tc>
        <w:tc>
          <w:tcPr>
            <w:tcW w:w="4365" w:type="dxa"/>
            <w:gridSpan w:val="5"/>
          </w:tcPr>
          <w:p w14:paraId="345E2550" w14:textId="77777777" w:rsidR="00A9004F" w:rsidRPr="00AE56CE" w:rsidRDefault="00324120">
            <w:pPr>
              <w:pStyle w:val="ConsPlusNormal0"/>
            </w:pPr>
            <w:r w:rsidRPr="00AE56CE">
              <w:t>(Ф.И.О.) / подпись</w:t>
            </w:r>
          </w:p>
          <w:p w14:paraId="1ACA38EB" w14:textId="77777777" w:rsidR="00A9004F" w:rsidRPr="00AE56CE" w:rsidRDefault="00324120">
            <w:pPr>
              <w:pStyle w:val="ConsPlusNormal0"/>
            </w:pPr>
            <w:r w:rsidRPr="00AE56CE">
              <w:t>"___" ___________ 20__ г.</w:t>
            </w:r>
          </w:p>
        </w:tc>
      </w:tr>
      <w:tr w:rsidR="00AE56CE" w:rsidRPr="00AE56CE" w14:paraId="4D1EB17D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661" w:type="dxa"/>
            <w:gridSpan w:val="4"/>
          </w:tcPr>
          <w:p w14:paraId="3712D21D" w14:textId="77777777" w:rsidR="00A9004F" w:rsidRPr="00AE56CE" w:rsidRDefault="00324120">
            <w:pPr>
              <w:pStyle w:val="ConsPlusNormal0"/>
              <w:jc w:val="center"/>
            </w:pPr>
            <w:r w:rsidRPr="00AE56CE">
              <w:t>М.П.</w:t>
            </w:r>
          </w:p>
        </w:tc>
        <w:tc>
          <w:tcPr>
            <w:tcW w:w="4365" w:type="dxa"/>
            <w:gridSpan w:val="5"/>
          </w:tcPr>
          <w:p w14:paraId="6813728E" w14:textId="77777777" w:rsidR="00A9004F" w:rsidRPr="00AE56CE" w:rsidRDefault="00324120">
            <w:pPr>
              <w:pStyle w:val="ConsPlusNormal0"/>
              <w:jc w:val="center"/>
            </w:pPr>
            <w:r w:rsidRPr="00AE56CE">
              <w:t xml:space="preserve">М.П. </w:t>
            </w:r>
            <w:hyperlink w:anchor="P1313" w:tooltip="&lt;1&gt; При наличии печати.">
              <w:r w:rsidRPr="00AE56CE">
                <w:t>&lt;1&gt;</w:t>
              </w:r>
            </w:hyperlink>
          </w:p>
        </w:tc>
      </w:tr>
      <w:tr w:rsidR="00AE56CE" w:rsidRPr="00AE56CE" w14:paraId="46F943BC" w14:textId="77777777">
        <w:tc>
          <w:tcPr>
            <w:tcW w:w="9026" w:type="dxa"/>
            <w:gridSpan w:val="9"/>
            <w:tcBorders>
              <w:left w:val="nil"/>
              <w:bottom w:val="nil"/>
              <w:right w:val="nil"/>
            </w:tcBorders>
          </w:tcPr>
          <w:p w14:paraId="2D8BE493" w14:textId="77777777" w:rsidR="00A9004F" w:rsidRPr="00AE56CE" w:rsidRDefault="00324120">
            <w:pPr>
              <w:pStyle w:val="ConsPlusNormal0"/>
              <w:ind w:firstLine="283"/>
              <w:jc w:val="both"/>
            </w:pPr>
            <w:r w:rsidRPr="00AE56CE">
              <w:lastRenderedPageBreak/>
              <w:t>--------------------------------</w:t>
            </w:r>
          </w:p>
          <w:p w14:paraId="6ACC9EE9" w14:textId="77777777" w:rsidR="00A9004F" w:rsidRPr="00AE56CE" w:rsidRDefault="00324120">
            <w:pPr>
              <w:pStyle w:val="ConsPlusNormal0"/>
              <w:ind w:firstLine="283"/>
              <w:jc w:val="both"/>
            </w:pPr>
            <w:bookmarkStart w:id="44" w:name="P1313"/>
            <w:bookmarkEnd w:id="44"/>
            <w:r w:rsidRPr="00AE56CE">
              <w:t>&lt;1&gt; При наличии печати.</w:t>
            </w:r>
          </w:p>
        </w:tc>
      </w:tr>
    </w:tbl>
    <w:p w14:paraId="63A85D22" w14:textId="77777777" w:rsidR="00A9004F" w:rsidRPr="00AE56CE" w:rsidRDefault="00A9004F">
      <w:pPr>
        <w:pStyle w:val="ConsPlusNormal0"/>
        <w:jc w:val="both"/>
      </w:pPr>
    </w:p>
    <w:p w14:paraId="4D09D963" w14:textId="77777777" w:rsidR="00A9004F" w:rsidRPr="00AE56CE" w:rsidRDefault="00A9004F">
      <w:pPr>
        <w:pStyle w:val="ConsPlusNormal0"/>
        <w:jc w:val="both"/>
      </w:pPr>
    </w:p>
    <w:p w14:paraId="0DE5845C" w14:textId="77777777" w:rsidR="00A9004F" w:rsidRPr="00AE56CE" w:rsidRDefault="00A9004F">
      <w:pPr>
        <w:pStyle w:val="ConsPlusNormal0"/>
        <w:jc w:val="both"/>
      </w:pPr>
    </w:p>
    <w:p w14:paraId="39136549" w14:textId="77777777" w:rsidR="00A9004F" w:rsidRPr="00AE56CE" w:rsidRDefault="00A9004F">
      <w:pPr>
        <w:pStyle w:val="ConsPlusNormal0"/>
        <w:jc w:val="both"/>
      </w:pPr>
    </w:p>
    <w:p w14:paraId="38216D46" w14:textId="77777777" w:rsidR="00A9004F" w:rsidRPr="00AE56CE" w:rsidRDefault="00A9004F">
      <w:pPr>
        <w:pStyle w:val="ConsPlusNormal0"/>
        <w:jc w:val="both"/>
      </w:pPr>
    </w:p>
    <w:p w14:paraId="7569E267" w14:textId="77777777" w:rsidR="00A9004F" w:rsidRPr="00AE56CE" w:rsidRDefault="00324120">
      <w:pPr>
        <w:pStyle w:val="ConsPlusNormal0"/>
        <w:jc w:val="right"/>
        <w:outlineLvl w:val="2"/>
      </w:pPr>
      <w:r w:rsidRPr="00AE56CE">
        <w:t>Приложение N 2</w:t>
      </w:r>
    </w:p>
    <w:p w14:paraId="7A1F90A9" w14:textId="77777777" w:rsidR="00A9004F" w:rsidRPr="00AE56CE" w:rsidRDefault="00324120">
      <w:pPr>
        <w:pStyle w:val="ConsPlusNormal0"/>
        <w:jc w:val="right"/>
      </w:pPr>
      <w:r w:rsidRPr="00AE56CE">
        <w:t>к Соглашению</w:t>
      </w:r>
    </w:p>
    <w:p w14:paraId="27FD9E5B" w14:textId="77777777" w:rsidR="00A9004F" w:rsidRPr="00AE56CE" w:rsidRDefault="00324120">
      <w:pPr>
        <w:pStyle w:val="ConsPlusNormal0"/>
        <w:jc w:val="right"/>
      </w:pPr>
      <w:r w:rsidRPr="00AE56CE">
        <w:t>об осуществлении деятельности</w:t>
      </w:r>
    </w:p>
    <w:p w14:paraId="47B0BF62" w14:textId="77777777" w:rsidR="00A9004F" w:rsidRPr="00AE56CE" w:rsidRDefault="00324120">
      <w:pPr>
        <w:pStyle w:val="ConsPlusNormal0"/>
        <w:jc w:val="right"/>
      </w:pPr>
      <w:r w:rsidRPr="00AE56CE">
        <w:t>на территории опережающего развития</w:t>
      </w:r>
    </w:p>
    <w:p w14:paraId="62AAE086" w14:textId="77777777" w:rsidR="00A9004F" w:rsidRPr="00AE56CE" w:rsidRDefault="00324120">
      <w:pPr>
        <w:pStyle w:val="ConsPlusNormal0"/>
        <w:jc w:val="right"/>
      </w:pPr>
      <w:r w:rsidRPr="00AE56CE">
        <w:t>"____________________"</w:t>
      </w:r>
    </w:p>
    <w:p w14:paraId="50747149" w14:textId="77777777" w:rsidR="00A9004F" w:rsidRPr="00AE56CE" w:rsidRDefault="00324120">
      <w:pPr>
        <w:pStyle w:val="ConsPlusNormal0"/>
        <w:jc w:val="right"/>
      </w:pPr>
      <w:r w:rsidRPr="00AE56CE">
        <w:t>(название территории</w:t>
      </w:r>
    </w:p>
    <w:p w14:paraId="1E2AD9FC" w14:textId="77777777" w:rsidR="00A9004F" w:rsidRPr="00AE56CE" w:rsidRDefault="00324120">
      <w:pPr>
        <w:pStyle w:val="ConsPlusNormal0"/>
        <w:jc w:val="right"/>
      </w:pPr>
      <w:r w:rsidRPr="00AE56CE">
        <w:t>опережающего развития), созданной</w:t>
      </w:r>
    </w:p>
    <w:p w14:paraId="6CF95191" w14:textId="77777777" w:rsidR="00A9004F" w:rsidRPr="00AE56CE" w:rsidRDefault="00324120">
      <w:pPr>
        <w:pStyle w:val="ConsPlusNormal0"/>
        <w:jc w:val="right"/>
      </w:pPr>
      <w:r w:rsidRPr="00AE56CE">
        <w:t>на территории монопрофильного</w:t>
      </w:r>
    </w:p>
    <w:p w14:paraId="33BB0A48" w14:textId="77777777" w:rsidR="00A9004F" w:rsidRPr="00AE56CE" w:rsidRDefault="00324120">
      <w:pPr>
        <w:pStyle w:val="ConsPlusNormal0"/>
        <w:jc w:val="right"/>
      </w:pPr>
      <w:r w:rsidRPr="00AE56CE">
        <w:t>муниципального образования</w:t>
      </w:r>
    </w:p>
    <w:p w14:paraId="2986477F" w14:textId="77777777" w:rsidR="00A9004F" w:rsidRPr="00AE56CE" w:rsidRDefault="00324120">
      <w:pPr>
        <w:pStyle w:val="ConsPlusNormal0"/>
        <w:jc w:val="right"/>
      </w:pPr>
      <w:r w:rsidRPr="00AE56CE">
        <w:t>(название муниципального образования)</w:t>
      </w:r>
    </w:p>
    <w:p w14:paraId="1F7196B9" w14:textId="77777777" w:rsidR="00A9004F" w:rsidRPr="00AE56CE" w:rsidRDefault="00324120">
      <w:pPr>
        <w:pStyle w:val="ConsPlusNormal0"/>
        <w:jc w:val="right"/>
      </w:pPr>
      <w:r w:rsidRPr="00AE56CE">
        <w:t>в Республики Карелия (моногорода)</w:t>
      </w:r>
    </w:p>
    <w:p w14:paraId="63B00AE6" w14:textId="77777777" w:rsidR="00A9004F" w:rsidRPr="00AE56CE" w:rsidRDefault="00A9004F">
      <w:pPr>
        <w:pStyle w:val="ConsPlusNormal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1560"/>
        <w:gridCol w:w="1501"/>
      </w:tblGrid>
      <w:tr w:rsidR="00AE56CE" w:rsidRPr="00AE56CE" w14:paraId="4A3FD211" w14:textId="77777777">
        <w:tc>
          <w:tcPr>
            <w:tcW w:w="89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9F15A2" w14:textId="77777777" w:rsidR="00A9004F" w:rsidRPr="00AE56CE" w:rsidRDefault="00324120">
            <w:pPr>
              <w:pStyle w:val="ConsPlusNormal0"/>
              <w:jc w:val="center"/>
            </w:pPr>
            <w:bookmarkStart w:id="45" w:name="P1331"/>
            <w:bookmarkEnd w:id="45"/>
            <w:r w:rsidRPr="00AE56CE">
              <w:t>Отчет</w:t>
            </w:r>
          </w:p>
          <w:p w14:paraId="390DE043" w14:textId="77777777" w:rsidR="00A9004F" w:rsidRPr="00AE56CE" w:rsidRDefault="00324120">
            <w:pPr>
              <w:pStyle w:val="ConsPlusNormal0"/>
              <w:jc w:val="center"/>
            </w:pPr>
            <w:r w:rsidRPr="00AE56CE">
              <w:t>о выполнении обязательств соглашения об осуществлении деятельности на территории опережающего развития</w:t>
            </w:r>
          </w:p>
          <w:p w14:paraId="64614048" w14:textId="77777777" w:rsidR="00A9004F" w:rsidRPr="00AE56CE" w:rsidRDefault="00324120">
            <w:pPr>
              <w:pStyle w:val="ConsPlusNormal0"/>
              <w:jc w:val="center"/>
            </w:pPr>
            <w:r w:rsidRPr="00AE56CE">
              <w:t>___________________________________________________</w:t>
            </w:r>
          </w:p>
          <w:p w14:paraId="01EBF11D" w14:textId="77777777" w:rsidR="00A9004F" w:rsidRPr="00AE56CE" w:rsidRDefault="00324120">
            <w:pPr>
              <w:pStyle w:val="ConsPlusNormal0"/>
              <w:jc w:val="center"/>
            </w:pPr>
            <w:r w:rsidRPr="00AE56CE">
              <w:t>(наименование Резидента)</w:t>
            </w:r>
          </w:p>
          <w:p w14:paraId="538D88AD" w14:textId="77777777" w:rsidR="00A9004F" w:rsidRPr="00AE56CE" w:rsidRDefault="00324120">
            <w:pPr>
              <w:pStyle w:val="ConsPlusNormal0"/>
              <w:jc w:val="center"/>
            </w:pPr>
            <w:r w:rsidRPr="00AE56CE">
              <w:t>за __________________________</w:t>
            </w:r>
          </w:p>
          <w:p w14:paraId="77C135F4" w14:textId="77777777" w:rsidR="00A9004F" w:rsidRPr="00AE56CE" w:rsidRDefault="00324120">
            <w:pPr>
              <w:pStyle w:val="ConsPlusNormal0"/>
              <w:jc w:val="center"/>
            </w:pPr>
            <w:r w:rsidRPr="00AE56CE">
              <w:t>(отчетный период)</w:t>
            </w:r>
          </w:p>
        </w:tc>
      </w:tr>
      <w:tr w:rsidR="00AE56CE" w:rsidRPr="00AE56CE" w14:paraId="7E497312" w14:textId="77777777">
        <w:tc>
          <w:tcPr>
            <w:tcW w:w="8957" w:type="dxa"/>
            <w:gridSpan w:val="3"/>
            <w:tcBorders>
              <w:top w:val="nil"/>
              <w:left w:val="nil"/>
              <w:right w:val="nil"/>
            </w:tcBorders>
          </w:tcPr>
          <w:p w14:paraId="0D6ABCE8" w14:textId="77777777" w:rsidR="00A9004F" w:rsidRPr="00AE56CE" w:rsidRDefault="00324120">
            <w:pPr>
              <w:pStyle w:val="ConsPlusNormal0"/>
              <w:jc w:val="both"/>
            </w:pPr>
            <w:r w:rsidRPr="00AE56CE">
              <w:t>1. Наименование инвестицион</w:t>
            </w:r>
            <w:r w:rsidRPr="00AE56CE">
              <w:t>ного проекта _____________________________</w:t>
            </w:r>
          </w:p>
          <w:p w14:paraId="52DDC4E1" w14:textId="77777777" w:rsidR="00A9004F" w:rsidRPr="00AE56CE" w:rsidRDefault="00324120">
            <w:pPr>
              <w:pStyle w:val="ConsPlusNormal0"/>
              <w:jc w:val="both"/>
            </w:pPr>
            <w:r w:rsidRPr="00AE56CE">
              <w:t>2. Начало реализации инвестиционного проекта _________________________</w:t>
            </w:r>
          </w:p>
          <w:p w14:paraId="20D6D936" w14:textId="77777777" w:rsidR="00A9004F" w:rsidRPr="00AE56CE" w:rsidRDefault="00324120">
            <w:pPr>
              <w:pStyle w:val="ConsPlusNormal0"/>
              <w:jc w:val="both"/>
            </w:pPr>
            <w:r w:rsidRPr="00AE56CE">
              <w:t>3. Дата включения в реестр ТОР ______________________________________</w:t>
            </w:r>
          </w:p>
          <w:p w14:paraId="6D57AE8D" w14:textId="77777777" w:rsidR="00A9004F" w:rsidRPr="00AE56CE" w:rsidRDefault="00324120">
            <w:pPr>
              <w:pStyle w:val="ConsPlusNormal0"/>
              <w:jc w:val="both"/>
            </w:pPr>
            <w:r w:rsidRPr="00AE56CE">
              <w:t>4. Общая стоимость инвестиционного проекта без НДС ________ тыс. рублей.</w:t>
            </w:r>
          </w:p>
          <w:p w14:paraId="57D0516E" w14:textId="77777777" w:rsidR="00A9004F" w:rsidRPr="00AE56CE" w:rsidRDefault="00324120">
            <w:pPr>
              <w:pStyle w:val="ConsPlusNormal0"/>
              <w:jc w:val="both"/>
            </w:pPr>
            <w:r w:rsidRPr="00AE56CE">
              <w:t>5. Количество создаваемых рабочих мест в рамках Соглашения ____________</w:t>
            </w:r>
          </w:p>
          <w:p w14:paraId="6DD0CCB0" w14:textId="77777777" w:rsidR="00A9004F" w:rsidRPr="00AE56CE" w:rsidRDefault="00324120">
            <w:pPr>
              <w:pStyle w:val="ConsPlusNormal0"/>
              <w:jc w:val="both"/>
            </w:pPr>
            <w:r w:rsidRPr="00AE56CE">
              <w:t>6. Среднесписочная численность на дату включения в реестр ТОР ________ ед.</w:t>
            </w:r>
          </w:p>
        </w:tc>
      </w:tr>
      <w:tr w:rsidR="00AE56CE" w:rsidRPr="00AE56CE" w14:paraId="149E62E4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96" w:type="dxa"/>
          </w:tcPr>
          <w:p w14:paraId="62D0728C" w14:textId="77777777" w:rsidR="00A9004F" w:rsidRPr="00AE56CE" w:rsidRDefault="00324120">
            <w:pPr>
              <w:pStyle w:val="ConsPlusNormal0"/>
              <w:jc w:val="center"/>
            </w:pPr>
            <w:r w:rsidRPr="00AE56CE">
              <w:t>Показатели</w:t>
            </w:r>
          </w:p>
        </w:tc>
        <w:tc>
          <w:tcPr>
            <w:tcW w:w="1560" w:type="dxa"/>
          </w:tcPr>
          <w:p w14:paraId="71C74C2F" w14:textId="77777777" w:rsidR="00A9004F" w:rsidRPr="00AE56CE" w:rsidRDefault="00324120">
            <w:pPr>
              <w:pStyle w:val="ConsPlusNormal0"/>
              <w:jc w:val="center"/>
            </w:pPr>
            <w:r w:rsidRPr="00AE56CE">
              <w:t>С даты включения в реестр ТОР</w:t>
            </w:r>
          </w:p>
        </w:tc>
        <w:tc>
          <w:tcPr>
            <w:tcW w:w="1501" w:type="dxa"/>
          </w:tcPr>
          <w:p w14:paraId="05C2936D" w14:textId="77777777" w:rsidR="00A9004F" w:rsidRPr="00AE56CE" w:rsidRDefault="00324120">
            <w:pPr>
              <w:pStyle w:val="ConsPlusNormal0"/>
              <w:jc w:val="center"/>
            </w:pPr>
            <w:r w:rsidRPr="00AE56CE">
              <w:t>За отчетный период</w:t>
            </w:r>
          </w:p>
        </w:tc>
      </w:tr>
      <w:tr w:rsidR="00AE56CE" w:rsidRPr="00AE56CE" w14:paraId="7A116243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96" w:type="dxa"/>
          </w:tcPr>
          <w:p w14:paraId="1B447157" w14:textId="77777777" w:rsidR="00A9004F" w:rsidRPr="00AE56CE" w:rsidRDefault="00324120">
            <w:pPr>
              <w:pStyle w:val="ConsPlusNormal0"/>
            </w:pPr>
            <w:r w:rsidRPr="00AE56CE">
              <w:t>1. Объем инвестиций без НДС, тыс., руб.</w:t>
            </w:r>
          </w:p>
        </w:tc>
        <w:tc>
          <w:tcPr>
            <w:tcW w:w="1560" w:type="dxa"/>
          </w:tcPr>
          <w:p w14:paraId="2BBCC609" w14:textId="77777777" w:rsidR="00A9004F" w:rsidRPr="00AE56CE" w:rsidRDefault="00A9004F">
            <w:pPr>
              <w:pStyle w:val="ConsPlusNormal0"/>
            </w:pPr>
          </w:p>
        </w:tc>
        <w:tc>
          <w:tcPr>
            <w:tcW w:w="1501" w:type="dxa"/>
          </w:tcPr>
          <w:p w14:paraId="0406204A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74891FBC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96" w:type="dxa"/>
          </w:tcPr>
          <w:p w14:paraId="07F3AB11" w14:textId="77777777" w:rsidR="00A9004F" w:rsidRPr="00AE56CE" w:rsidRDefault="00324120">
            <w:pPr>
              <w:pStyle w:val="ConsPlusNormal0"/>
            </w:pPr>
            <w:r w:rsidRPr="00AE56CE">
              <w:t>2. Объем капитальных вложений, тыс., руб.</w:t>
            </w:r>
          </w:p>
        </w:tc>
        <w:tc>
          <w:tcPr>
            <w:tcW w:w="1560" w:type="dxa"/>
          </w:tcPr>
          <w:p w14:paraId="29F64F11" w14:textId="77777777" w:rsidR="00A9004F" w:rsidRPr="00AE56CE" w:rsidRDefault="00A9004F">
            <w:pPr>
              <w:pStyle w:val="ConsPlusNormal0"/>
            </w:pPr>
          </w:p>
        </w:tc>
        <w:tc>
          <w:tcPr>
            <w:tcW w:w="1501" w:type="dxa"/>
          </w:tcPr>
          <w:p w14:paraId="6944193D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31B0D694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96" w:type="dxa"/>
          </w:tcPr>
          <w:p w14:paraId="4B9362B0" w14:textId="77777777" w:rsidR="00A9004F" w:rsidRPr="00AE56CE" w:rsidRDefault="00324120">
            <w:pPr>
              <w:pStyle w:val="ConsPlusNormal0"/>
            </w:pPr>
            <w:r w:rsidRPr="00AE56CE">
              <w:t>3. Среднесписочная численность, ед.</w:t>
            </w:r>
          </w:p>
        </w:tc>
        <w:tc>
          <w:tcPr>
            <w:tcW w:w="1560" w:type="dxa"/>
          </w:tcPr>
          <w:p w14:paraId="703DC949" w14:textId="77777777" w:rsidR="00A9004F" w:rsidRPr="00AE56CE" w:rsidRDefault="00A9004F">
            <w:pPr>
              <w:pStyle w:val="ConsPlusNormal0"/>
            </w:pPr>
          </w:p>
        </w:tc>
        <w:tc>
          <w:tcPr>
            <w:tcW w:w="1501" w:type="dxa"/>
          </w:tcPr>
          <w:p w14:paraId="0D5FDD13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3639FFCB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96" w:type="dxa"/>
          </w:tcPr>
          <w:p w14:paraId="6824B9D7" w14:textId="77777777" w:rsidR="00A9004F" w:rsidRPr="00AE56CE" w:rsidRDefault="00324120">
            <w:pPr>
              <w:pStyle w:val="ConsPlusNormal0"/>
            </w:pPr>
            <w:r w:rsidRPr="00AE56CE">
              <w:t>4. Количество созданных новых рабочих мест, ед.</w:t>
            </w:r>
          </w:p>
        </w:tc>
        <w:tc>
          <w:tcPr>
            <w:tcW w:w="1560" w:type="dxa"/>
          </w:tcPr>
          <w:p w14:paraId="63FA5148" w14:textId="77777777" w:rsidR="00A9004F" w:rsidRPr="00AE56CE" w:rsidRDefault="00A9004F">
            <w:pPr>
              <w:pStyle w:val="ConsPlusNormal0"/>
            </w:pPr>
          </w:p>
        </w:tc>
        <w:tc>
          <w:tcPr>
            <w:tcW w:w="1501" w:type="dxa"/>
          </w:tcPr>
          <w:p w14:paraId="150D31BE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55D22B31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96" w:type="dxa"/>
          </w:tcPr>
          <w:p w14:paraId="6A16EA4E" w14:textId="77777777" w:rsidR="00A9004F" w:rsidRPr="00AE56CE" w:rsidRDefault="00324120">
            <w:pPr>
              <w:pStyle w:val="ConsPlusNormal0"/>
            </w:pPr>
            <w:r w:rsidRPr="00AE56CE">
              <w:t>5. Объем выручки без НДС, тыс., руб.</w:t>
            </w:r>
          </w:p>
        </w:tc>
        <w:tc>
          <w:tcPr>
            <w:tcW w:w="1560" w:type="dxa"/>
          </w:tcPr>
          <w:p w14:paraId="0C27B131" w14:textId="77777777" w:rsidR="00A9004F" w:rsidRPr="00AE56CE" w:rsidRDefault="00A9004F">
            <w:pPr>
              <w:pStyle w:val="ConsPlusNormal0"/>
            </w:pPr>
          </w:p>
        </w:tc>
        <w:tc>
          <w:tcPr>
            <w:tcW w:w="1501" w:type="dxa"/>
          </w:tcPr>
          <w:p w14:paraId="69C56C21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2F02F4D0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96" w:type="dxa"/>
          </w:tcPr>
          <w:p w14:paraId="7ACFE4A4" w14:textId="77777777" w:rsidR="00A9004F" w:rsidRPr="00AE56CE" w:rsidRDefault="00324120">
            <w:pPr>
              <w:pStyle w:val="ConsPlusNormal0"/>
            </w:pPr>
            <w:r w:rsidRPr="00AE56CE">
              <w:t>6. Страховые взносы, тыс., руб.</w:t>
            </w:r>
          </w:p>
        </w:tc>
        <w:tc>
          <w:tcPr>
            <w:tcW w:w="1560" w:type="dxa"/>
          </w:tcPr>
          <w:p w14:paraId="148372B9" w14:textId="77777777" w:rsidR="00A9004F" w:rsidRPr="00AE56CE" w:rsidRDefault="00A9004F">
            <w:pPr>
              <w:pStyle w:val="ConsPlusNormal0"/>
            </w:pPr>
          </w:p>
        </w:tc>
        <w:tc>
          <w:tcPr>
            <w:tcW w:w="1501" w:type="dxa"/>
          </w:tcPr>
          <w:p w14:paraId="11D4E286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361E843C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96" w:type="dxa"/>
          </w:tcPr>
          <w:p w14:paraId="1F76AA01" w14:textId="77777777" w:rsidR="00A9004F" w:rsidRPr="00AE56CE" w:rsidRDefault="00324120">
            <w:pPr>
              <w:pStyle w:val="ConsPlusNormal0"/>
            </w:pPr>
            <w:r w:rsidRPr="00AE56CE">
              <w:t>7. НДС, тыс., руб.</w:t>
            </w:r>
          </w:p>
        </w:tc>
        <w:tc>
          <w:tcPr>
            <w:tcW w:w="1560" w:type="dxa"/>
          </w:tcPr>
          <w:p w14:paraId="2664A50F" w14:textId="77777777" w:rsidR="00A9004F" w:rsidRPr="00AE56CE" w:rsidRDefault="00A9004F">
            <w:pPr>
              <w:pStyle w:val="ConsPlusNormal0"/>
            </w:pPr>
          </w:p>
        </w:tc>
        <w:tc>
          <w:tcPr>
            <w:tcW w:w="1501" w:type="dxa"/>
          </w:tcPr>
          <w:p w14:paraId="7E1CE8DE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17F0433E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96" w:type="dxa"/>
          </w:tcPr>
          <w:p w14:paraId="4BC3C7BD" w14:textId="77777777" w:rsidR="00A9004F" w:rsidRPr="00AE56CE" w:rsidRDefault="00324120">
            <w:pPr>
              <w:pStyle w:val="ConsPlusNormal0"/>
            </w:pPr>
            <w:r w:rsidRPr="00AE56CE">
              <w:lastRenderedPageBreak/>
              <w:t>8. Налог на прибыль, тыс., руб.</w:t>
            </w:r>
          </w:p>
        </w:tc>
        <w:tc>
          <w:tcPr>
            <w:tcW w:w="1560" w:type="dxa"/>
          </w:tcPr>
          <w:p w14:paraId="30D2849D" w14:textId="77777777" w:rsidR="00A9004F" w:rsidRPr="00AE56CE" w:rsidRDefault="00A9004F">
            <w:pPr>
              <w:pStyle w:val="ConsPlusNormal0"/>
            </w:pPr>
          </w:p>
        </w:tc>
        <w:tc>
          <w:tcPr>
            <w:tcW w:w="1501" w:type="dxa"/>
          </w:tcPr>
          <w:p w14:paraId="1736448B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2A2DCE85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96" w:type="dxa"/>
          </w:tcPr>
          <w:p w14:paraId="77506495" w14:textId="77777777" w:rsidR="00A9004F" w:rsidRPr="00AE56CE" w:rsidRDefault="00324120">
            <w:pPr>
              <w:pStyle w:val="ConsPlusNormal0"/>
            </w:pPr>
            <w:r w:rsidRPr="00AE56CE">
              <w:t>9. Налог на имущество, тыс., руб.</w:t>
            </w:r>
          </w:p>
        </w:tc>
        <w:tc>
          <w:tcPr>
            <w:tcW w:w="1560" w:type="dxa"/>
          </w:tcPr>
          <w:p w14:paraId="622F97C5" w14:textId="77777777" w:rsidR="00A9004F" w:rsidRPr="00AE56CE" w:rsidRDefault="00A9004F">
            <w:pPr>
              <w:pStyle w:val="ConsPlusNormal0"/>
            </w:pPr>
          </w:p>
        </w:tc>
        <w:tc>
          <w:tcPr>
            <w:tcW w:w="1501" w:type="dxa"/>
          </w:tcPr>
          <w:p w14:paraId="56DE5348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7B4B2C4C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96" w:type="dxa"/>
          </w:tcPr>
          <w:p w14:paraId="3A58843B" w14:textId="77777777" w:rsidR="00A9004F" w:rsidRPr="00AE56CE" w:rsidRDefault="00324120">
            <w:pPr>
              <w:pStyle w:val="ConsPlusNormal0"/>
            </w:pPr>
            <w:r w:rsidRPr="00AE56CE">
              <w:t>10. НДФЛ, тыс., руб.</w:t>
            </w:r>
          </w:p>
        </w:tc>
        <w:tc>
          <w:tcPr>
            <w:tcW w:w="1560" w:type="dxa"/>
          </w:tcPr>
          <w:p w14:paraId="70D5A2F2" w14:textId="77777777" w:rsidR="00A9004F" w:rsidRPr="00AE56CE" w:rsidRDefault="00A9004F">
            <w:pPr>
              <w:pStyle w:val="ConsPlusNormal0"/>
            </w:pPr>
          </w:p>
        </w:tc>
        <w:tc>
          <w:tcPr>
            <w:tcW w:w="1501" w:type="dxa"/>
          </w:tcPr>
          <w:p w14:paraId="4ED9241C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68017271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96" w:type="dxa"/>
          </w:tcPr>
          <w:p w14:paraId="0DEF4F8E" w14:textId="77777777" w:rsidR="00A9004F" w:rsidRPr="00AE56CE" w:rsidRDefault="00324120">
            <w:pPr>
              <w:pStyle w:val="ConsPlusNormal0"/>
            </w:pPr>
            <w:r w:rsidRPr="00AE56CE">
              <w:t>11. Транспортный налог, тыс., руб.</w:t>
            </w:r>
          </w:p>
        </w:tc>
        <w:tc>
          <w:tcPr>
            <w:tcW w:w="1560" w:type="dxa"/>
          </w:tcPr>
          <w:p w14:paraId="30CBBC73" w14:textId="77777777" w:rsidR="00A9004F" w:rsidRPr="00AE56CE" w:rsidRDefault="00A9004F">
            <w:pPr>
              <w:pStyle w:val="ConsPlusNormal0"/>
            </w:pPr>
          </w:p>
        </w:tc>
        <w:tc>
          <w:tcPr>
            <w:tcW w:w="1501" w:type="dxa"/>
          </w:tcPr>
          <w:p w14:paraId="130954A8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6B042576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96" w:type="dxa"/>
          </w:tcPr>
          <w:p w14:paraId="1A9048D9" w14:textId="77777777" w:rsidR="00A9004F" w:rsidRPr="00AE56CE" w:rsidRDefault="00324120">
            <w:pPr>
              <w:pStyle w:val="ConsPlusNormal0"/>
            </w:pPr>
            <w:r w:rsidRPr="00AE56CE">
              <w:t>12. Краткое описание хода реализации инвестиционного проекта и достигнутые результаты (в случае отклонения от плановых показателей указать причины)</w:t>
            </w:r>
          </w:p>
        </w:tc>
        <w:tc>
          <w:tcPr>
            <w:tcW w:w="1560" w:type="dxa"/>
          </w:tcPr>
          <w:p w14:paraId="2C47609C" w14:textId="77777777" w:rsidR="00A9004F" w:rsidRPr="00AE56CE" w:rsidRDefault="00A9004F">
            <w:pPr>
              <w:pStyle w:val="ConsPlusNormal0"/>
            </w:pPr>
          </w:p>
        </w:tc>
        <w:tc>
          <w:tcPr>
            <w:tcW w:w="1501" w:type="dxa"/>
          </w:tcPr>
          <w:p w14:paraId="495207DA" w14:textId="77777777" w:rsidR="00A9004F" w:rsidRPr="00AE56CE" w:rsidRDefault="00A9004F">
            <w:pPr>
              <w:pStyle w:val="ConsPlusNormal0"/>
            </w:pPr>
          </w:p>
        </w:tc>
      </w:tr>
      <w:tr w:rsidR="00AE56CE" w:rsidRPr="00AE56CE" w14:paraId="6C752DC4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96" w:type="dxa"/>
          </w:tcPr>
          <w:p w14:paraId="191E15F5" w14:textId="77777777" w:rsidR="00A9004F" w:rsidRPr="00AE56CE" w:rsidRDefault="00324120">
            <w:pPr>
              <w:pStyle w:val="ConsPlusNormal0"/>
            </w:pPr>
            <w:r w:rsidRPr="00AE56CE">
              <w:t>Руководитель</w:t>
            </w:r>
          </w:p>
        </w:tc>
        <w:tc>
          <w:tcPr>
            <w:tcW w:w="3061" w:type="dxa"/>
            <w:gridSpan w:val="2"/>
          </w:tcPr>
          <w:p w14:paraId="323D15AC" w14:textId="77777777" w:rsidR="00A9004F" w:rsidRPr="00AE56CE" w:rsidRDefault="00324120">
            <w:pPr>
              <w:pStyle w:val="ConsPlusNormal0"/>
              <w:jc w:val="right"/>
            </w:pPr>
            <w:r w:rsidRPr="00AE56CE">
              <w:t>Ф.И.О.</w:t>
            </w:r>
          </w:p>
        </w:tc>
      </w:tr>
    </w:tbl>
    <w:p w14:paraId="6669A094" w14:textId="77777777" w:rsidR="00A9004F" w:rsidRPr="00AE56CE" w:rsidRDefault="00A9004F">
      <w:pPr>
        <w:pStyle w:val="ConsPlusNormal0"/>
        <w:jc w:val="both"/>
      </w:pPr>
    </w:p>
    <w:p w14:paraId="7D4228A6" w14:textId="77777777" w:rsidR="00A9004F" w:rsidRPr="00AE56CE" w:rsidRDefault="00A9004F">
      <w:pPr>
        <w:pStyle w:val="ConsPlusNormal0"/>
        <w:jc w:val="both"/>
      </w:pPr>
    </w:p>
    <w:p w14:paraId="6E1E752B" w14:textId="77777777" w:rsidR="00A9004F" w:rsidRPr="00AE56CE" w:rsidRDefault="00A9004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9004F" w:rsidRPr="00AE56CE" w:rsidSect="00AE56CE">
      <w:headerReference w:type="first" r:id="rId79"/>
      <w:footerReference w:type="first" r:id="rId80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A4BD4" w14:textId="77777777" w:rsidR="00324120" w:rsidRDefault="00324120">
      <w:r>
        <w:separator/>
      </w:r>
    </w:p>
  </w:endnote>
  <w:endnote w:type="continuationSeparator" w:id="0">
    <w:p w14:paraId="221D3084" w14:textId="77777777" w:rsidR="00324120" w:rsidRDefault="0032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4619B" w14:textId="77777777" w:rsidR="00A9004F" w:rsidRDefault="00A9004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9004F" w14:paraId="40C32B8E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73154E5" w14:textId="77777777" w:rsidR="00A9004F" w:rsidRDefault="0032412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A92AA02" w14:textId="77777777" w:rsidR="00A9004F" w:rsidRDefault="0032412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791003E" w14:textId="77777777" w:rsidR="00A9004F" w:rsidRDefault="0032412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A6AC90B" w14:textId="77777777" w:rsidR="00A9004F" w:rsidRDefault="0032412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E9DF6" w14:textId="77777777" w:rsidR="00324120" w:rsidRDefault="00324120">
      <w:r>
        <w:separator/>
      </w:r>
    </w:p>
  </w:footnote>
  <w:footnote w:type="continuationSeparator" w:id="0">
    <w:p w14:paraId="32EB140E" w14:textId="77777777" w:rsidR="00324120" w:rsidRDefault="00324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9004F" w14:paraId="13AE0C2D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6D0E2DC" w14:textId="77777777" w:rsidR="00A9004F" w:rsidRDefault="0032412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r>
            <w:rPr>
              <w:rFonts w:ascii="Tahoma" w:hAnsi="Tahoma" w:cs="Tahoma"/>
              <w:sz w:val="16"/>
              <w:szCs w:val="16"/>
            </w:rPr>
            <w:t>Министерства экономического развития и промышленности РК от 21.04.2020 N 128-А</w:t>
          </w:r>
          <w:r>
            <w:rPr>
              <w:rFonts w:ascii="Tahoma" w:hAnsi="Tahoma" w:cs="Tahoma"/>
              <w:sz w:val="16"/>
              <w:szCs w:val="16"/>
            </w:rPr>
            <w:br/>
            <w:t>(ред. от 15.05.2025)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утвержден...</w:t>
          </w:r>
        </w:p>
      </w:tc>
      <w:tc>
        <w:tcPr>
          <w:tcW w:w="2300" w:type="pct"/>
          <w:vAlign w:val="center"/>
        </w:tcPr>
        <w:p w14:paraId="369BD7AE" w14:textId="77777777" w:rsidR="00A9004F" w:rsidRDefault="0032412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</w:t>
          </w:r>
          <w:r>
            <w:rPr>
              <w:rFonts w:ascii="Tahoma" w:hAnsi="Tahoma" w:cs="Tahoma"/>
              <w:sz w:val="16"/>
              <w:szCs w:val="16"/>
            </w:rPr>
            <w:t>хранения: 23.03.2026</w:t>
          </w:r>
        </w:p>
      </w:tc>
    </w:tr>
  </w:tbl>
  <w:p w14:paraId="1715C549" w14:textId="77777777" w:rsidR="00A9004F" w:rsidRDefault="00A9004F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93E3811" w14:textId="77777777" w:rsidR="00A9004F" w:rsidRDefault="00A9004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04F"/>
    <w:rsid w:val="00324120"/>
    <w:rsid w:val="00A9004F"/>
    <w:rsid w:val="00AE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344E"/>
  <w15:docId w15:val="{DCDA7DD3-D3BC-4014-A13B-5618197C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AE56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56CE"/>
  </w:style>
  <w:style w:type="paragraph" w:styleId="a5">
    <w:name w:val="footer"/>
    <w:basedOn w:val="a"/>
    <w:link w:val="a6"/>
    <w:uiPriority w:val="99"/>
    <w:unhideWhenUsed/>
    <w:rsid w:val="00AE56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5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904&amp;n=599139&amp;date=23.03.2026&amp;dst=100007&amp;field=134" TargetMode="External"/><Relationship Id="rId21" Type="http://schemas.openxmlformats.org/officeDocument/2006/relationships/hyperlink" Target="https://login.consultant.ru/link/?req=doc&amp;base=RLAW904&amp;n=611233&amp;date=23.03.2026&amp;dst=100007&amp;field=134" TargetMode="External"/><Relationship Id="rId42" Type="http://schemas.openxmlformats.org/officeDocument/2006/relationships/hyperlink" Target="https://login.consultant.ru/link/?req=doc&amp;base=LAW&amp;n=500204&amp;date=23.03.2026&amp;dst=77&amp;field=134" TargetMode="External"/><Relationship Id="rId47" Type="http://schemas.openxmlformats.org/officeDocument/2006/relationships/hyperlink" Target="https://login.consultant.ru/link/?req=doc&amp;base=RLAW904&amp;n=615444&amp;date=23.03.2026&amp;dst=100012&amp;field=134" TargetMode="External"/><Relationship Id="rId63" Type="http://schemas.openxmlformats.org/officeDocument/2006/relationships/hyperlink" Target="https://login.consultant.ru/link/?req=doc&amp;base=LAW&amp;n=511312&amp;date=23.03.2026" TargetMode="External"/><Relationship Id="rId68" Type="http://schemas.openxmlformats.org/officeDocument/2006/relationships/hyperlink" Target="https://login.consultant.ru/link/?req=doc&amp;base=LAW&amp;n=527469&amp;date=23.03.2026&amp;dst=104408&amp;field=134" TargetMode="External"/><Relationship Id="rId16" Type="http://schemas.openxmlformats.org/officeDocument/2006/relationships/hyperlink" Target="https://login.consultant.ru/link/?req=doc&amp;base=RLAW904&amp;n=622251&amp;date=23.03.2026&amp;dst=100005&amp;field=134" TargetMode="External"/><Relationship Id="rId11" Type="http://schemas.openxmlformats.org/officeDocument/2006/relationships/hyperlink" Target="https://login.consultant.ru/link/?req=doc&amp;base=RLAW904&amp;n=607227&amp;date=23.03.2026&amp;dst=100005&amp;field=134" TargetMode="External"/><Relationship Id="rId32" Type="http://schemas.openxmlformats.org/officeDocument/2006/relationships/hyperlink" Target="https://login.consultant.ru/link/?req=doc&amp;base=RLAW904&amp;n=607227&amp;date=23.03.2026&amp;dst=100005&amp;field=134" TargetMode="External"/><Relationship Id="rId37" Type="http://schemas.openxmlformats.org/officeDocument/2006/relationships/hyperlink" Target="https://login.consultant.ru/link/?req=doc&amp;base=RLAW904&amp;n=622251&amp;date=23.03.2026&amp;dst=100005&amp;field=134" TargetMode="External"/><Relationship Id="rId53" Type="http://schemas.openxmlformats.org/officeDocument/2006/relationships/hyperlink" Target="https://login.consultant.ru/link/?req=doc&amp;base=RLAW904&amp;n=611233&amp;date=23.03.2026&amp;dst=100017&amp;field=134" TargetMode="External"/><Relationship Id="rId58" Type="http://schemas.openxmlformats.org/officeDocument/2006/relationships/hyperlink" Target="https://login.consultant.ru/link/?req=doc&amp;base=RLAW904&amp;n=626827&amp;date=23.03.2026&amp;dst=6&amp;field=134" TargetMode="External"/><Relationship Id="rId74" Type="http://schemas.openxmlformats.org/officeDocument/2006/relationships/hyperlink" Target="https://login.consultant.ru/link/?req=doc&amp;base=LAW&amp;n=511312&amp;date=23.03.2026" TargetMode="External"/><Relationship Id="rId79" Type="http://schemas.openxmlformats.org/officeDocument/2006/relationships/header" Target="header1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RLAW904&amp;n=613846&amp;date=23.03.2026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500204&amp;date=23.03.2026" TargetMode="External"/><Relationship Id="rId14" Type="http://schemas.openxmlformats.org/officeDocument/2006/relationships/hyperlink" Target="https://login.consultant.ru/link/?req=doc&amp;base=RLAW904&amp;n=615444&amp;date=23.03.2026&amp;dst=100005&amp;field=134" TargetMode="External"/><Relationship Id="rId22" Type="http://schemas.openxmlformats.org/officeDocument/2006/relationships/hyperlink" Target="https://login.consultant.ru/link/?req=doc&amp;base=RLAW904&amp;n=615444&amp;date=23.03.2026&amp;dst=100006&amp;field=134" TargetMode="External"/><Relationship Id="rId27" Type="http://schemas.openxmlformats.org/officeDocument/2006/relationships/hyperlink" Target="https://login.consultant.ru/link/?req=doc&amp;base=RLAW904&amp;n=623403&amp;date=23.03.2026&amp;dst=100164&amp;field=134" TargetMode="External"/><Relationship Id="rId30" Type="http://schemas.openxmlformats.org/officeDocument/2006/relationships/hyperlink" Target="https://login.consultant.ru/link/?req=doc&amp;base=RLAW904&amp;n=57293&amp;date=23.03.2026" TargetMode="External"/><Relationship Id="rId35" Type="http://schemas.openxmlformats.org/officeDocument/2006/relationships/hyperlink" Target="https://login.consultant.ru/link/?req=doc&amp;base=RLAW904&amp;n=615444&amp;date=23.03.2026&amp;dst=100007&amp;field=134" TargetMode="External"/><Relationship Id="rId43" Type="http://schemas.openxmlformats.org/officeDocument/2006/relationships/hyperlink" Target="https://login.consultant.ru/link/?req=doc&amp;base=RLAW904&amp;n=611233&amp;date=23.03.2026&amp;dst=100012&amp;field=134" TargetMode="External"/><Relationship Id="rId48" Type="http://schemas.openxmlformats.org/officeDocument/2006/relationships/hyperlink" Target="https://login.consultant.ru/link/?req=doc&amp;base=LAW&amp;n=500204&amp;date=23.03.2026&amp;dst=77&amp;field=134" TargetMode="External"/><Relationship Id="rId56" Type="http://schemas.openxmlformats.org/officeDocument/2006/relationships/hyperlink" Target="https://login.consultant.ru/link/?req=doc&amp;base=RLAW904&amp;n=622251&amp;date=23.03.2026&amp;dst=100010&amp;field=134" TargetMode="External"/><Relationship Id="rId64" Type="http://schemas.openxmlformats.org/officeDocument/2006/relationships/hyperlink" Target="https://login.consultant.ru/link/?req=doc&amp;base=LAW&amp;n=511312&amp;date=23.03.2026" TargetMode="External"/><Relationship Id="rId69" Type="http://schemas.openxmlformats.org/officeDocument/2006/relationships/hyperlink" Target="https://login.consultant.ru/link/?req=doc&amp;base=LAW&amp;n=527481&amp;date=23.03.2026&amp;dst=102638&amp;field=134" TargetMode="External"/><Relationship Id="rId77" Type="http://schemas.openxmlformats.org/officeDocument/2006/relationships/hyperlink" Target="https://login.consultant.ru/link/?req=doc&amp;base=LAW&amp;n=508490&amp;date=23.03.2026" TargetMode="External"/><Relationship Id="rId8" Type="http://schemas.openxmlformats.org/officeDocument/2006/relationships/hyperlink" Target="https://login.consultant.ru/link/?req=doc&amp;base=RLAW904&amp;n=599139&amp;date=23.03.2026&amp;dst=100005&amp;field=134" TargetMode="External"/><Relationship Id="rId51" Type="http://schemas.openxmlformats.org/officeDocument/2006/relationships/hyperlink" Target="https://login.consultant.ru/link/?req=doc&amp;base=RLAW904&amp;n=611233&amp;date=23.03.2026&amp;dst=100013&amp;field=134" TargetMode="External"/><Relationship Id="rId72" Type="http://schemas.openxmlformats.org/officeDocument/2006/relationships/hyperlink" Target="https://login.consultant.ru/link/?req=doc&amp;base=LAW&amp;n=511312&amp;date=23.03.2026" TargetMode="External"/><Relationship Id="rId80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04&amp;n=611233&amp;date=23.03.2026&amp;dst=100005&amp;field=134" TargetMode="External"/><Relationship Id="rId17" Type="http://schemas.openxmlformats.org/officeDocument/2006/relationships/hyperlink" Target="https://login.consultant.ru/link/?req=doc&amp;base=RLAW904&amp;n=623121&amp;date=23.03.2026&amp;dst=100005&amp;field=134" TargetMode="External"/><Relationship Id="rId25" Type="http://schemas.openxmlformats.org/officeDocument/2006/relationships/hyperlink" Target="https://login.consultant.ru/link/?req=doc&amp;base=RLAW904&amp;n=623403&amp;date=23.03.2026&amp;dst=100164&amp;field=134" TargetMode="External"/><Relationship Id="rId33" Type="http://schemas.openxmlformats.org/officeDocument/2006/relationships/hyperlink" Target="https://login.consultant.ru/link/?req=doc&amp;base=RLAW904&amp;n=611233&amp;date=23.03.2026&amp;dst=100009&amp;field=134" TargetMode="External"/><Relationship Id="rId38" Type="http://schemas.openxmlformats.org/officeDocument/2006/relationships/hyperlink" Target="https://login.consultant.ru/link/?req=doc&amp;base=RLAW904&amp;n=623121&amp;date=23.03.2026&amp;dst=100005&amp;field=134" TargetMode="External"/><Relationship Id="rId46" Type="http://schemas.openxmlformats.org/officeDocument/2006/relationships/hyperlink" Target="https://login.consultant.ru/link/?req=doc&amp;base=RLAW904&amp;n=615444&amp;date=23.03.2026&amp;dst=100010&amp;field=134" TargetMode="External"/><Relationship Id="rId59" Type="http://schemas.openxmlformats.org/officeDocument/2006/relationships/hyperlink" Target="https://login.consultant.ru/link/?req=doc&amp;base=LAW&amp;n=511312&amp;date=23.03.2026" TargetMode="External"/><Relationship Id="rId67" Type="http://schemas.openxmlformats.org/officeDocument/2006/relationships/hyperlink" Target="https://login.consultant.ru/link/?req=doc&amp;base=LAW&amp;n=511496&amp;date=23.03.2026&amp;dst=103781&amp;field=134" TargetMode="External"/><Relationship Id="rId20" Type="http://schemas.openxmlformats.org/officeDocument/2006/relationships/hyperlink" Target="https://login.consultant.ru/link/?req=doc&amp;base=RLAW904&amp;n=613846&amp;date=23.03.2026&amp;dst=100006&amp;field=134" TargetMode="External"/><Relationship Id="rId41" Type="http://schemas.openxmlformats.org/officeDocument/2006/relationships/hyperlink" Target="https://login.consultant.ru/link/?req=doc&amp;base=LAW&amp;n=500204&amp;date=23.03.2026&amp;dst=54&amp;field=134" TargetMode="External"/><Relationship Id="rId54" Type="http://schemas.openxmlformats.org/officeDocument/2006/relationships/hyperlink" Target="https://login.consultant.ru/link/?req=doc&amp;base=RLAW904&amp;n=611233&amp;date=23.03.2026&amp;dst=100047&amp;field=134" TargetMode="External"/><Relationship Id="rId62" Type="http://schemas.openxmlformats.org/officeDocument/2006/relationships/hyperlink" Target="https://login.consultant.ru/link/?req=doc&amp;base=LAW&amp;n=511312&amp;date=23.03.2026" TargetMode="External"/><Relationship Id="rId70" Type="http://schemas.openxmlformats.org/officeDocument/2006/relationships/hyperlink" Target="https://login.consultant.ru/link/?req=doc&amp;base=LAW&amp;n=523306&amp;date=23.03.2026&amp;dst=90&amp;field=134" TargetMode="External"/><Relationship Id="rId75" Type="http://schemas.openxmlformats.org/officeDocument/2006/relationships/hyperlink" Target="https://login.consultant.ru/link/?req=doc&amp;base=LAW&amp;n=511312&amp;date=23.03.2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596639&amp;date=23.03.2026&amp;dst=100005&amp;field=134" TargetMode="External"/><Relationship Id="rId15" Type="http://schemas.openxmlformats.org/officeDocument/2006/relationships/hyperlink" Target="https://login.consultant.ru/link/?req=doc&amp;base=RLAW904&amp;n=616677&amp;date=23.03.2026&amp;dst=100005&amp;field=134" TargetMode="External"/><Relationship Id="rId23" Type="http://schemas.openxmlformats.org/officeDocument/2006/relationships/hyperlink" Target="https://login.consultant.ru/link/?req=doc&amp;base=RLAW904&amp;n=611233&amp;date=23.03.2026&amp;dst=100008&amp;field=134" TargetMode="External"/><Relationship Id="rId28" Type="http://schemas.openxmlformats.org/officeDocument/2006/relationships/hyperlink" Target="https://login.consultant.ru/link/?req=doc&amp;base=RLAW904&amp;n=589215&amp;date=23.03.2026" TargetMode="External"/><Relationship Id="rId36" Type="http://schemas.openxmlformats.org/officeDocument/2006/relationships/hyperlink" Target="https://login.consultant.ru/link/?req=doc&amp;base=RLAW904&amp;n=616677&amp;date=23.03.2026&amp;dst=100005&amp;field=134" TargetMode="External"/><Relationship Id="rId49" Type="http://schemas.openxmlformats.org/officeDocument/2006/relationships/hyperlink" Target="https://login.consultant.ru/link/?req=doc&amp;base=RLAW904&amp;n=616677&amp;date=23.03.2026&amp;dst=100006&amp;field=134" TargetMode="External"/><Relationship Id="rId57" Type="http://schemas.openxmlformats.org/officeDocument/2006/relationships/hyperlink" Target="https://login.consultant.ru/link/?req=doc&amp;base=RLAW904&amp;n=623121&amp;date=23.03.2026&amp;dst=100005&amp;field=134" TargetMode="External"/><Relationship Id="rId10" Type="http://schemas.openxmlformats.org/officeDocument/2006/relationships/hyperlink" Target="https://login.consultant.ru/link/?req=doc&amp;base=RLAW904&amp;n=604790&amp;date=23.03.2026&amp;dst=100005&amp;field=134" TargetMode="External"/><Relationship Id="rId31" Type="http://schemas.openxmlformats.org/officeDocument/2006/relationships/hyperlink" Target="https://login.consultant.ru/link/?req=doc&amp;base=RLAW904&amp;n=589209&amp;date=23.03.2026" TargetMode="External"/><Relationship Id="rId44" Type="http://schemas.openxmlformats.org/officeDocument/2006/relationships/hyperlink" Target="https://login.consultant.ru/link/?req=doc&amp;base=RLAW904&amp;n=615444&amp;date=23.03.2026&amp;dst=100008&amp;field=134" TargetMode="External"/><Relationship Id="rId52" Type="http://schemas.openxmlformats.org/officeDocument/2006/relationships/hyperlink" Target="https://login.consultant.ru/link/?req=doc&amp;base=RLAW904&amp;n=611233&amp;date=23.03.2026&amp;dst=100015&amp;field=134" TargetMode="External"/><Relationship Id="rId60" Type="http://schemas.openxmlformats.org/officeDocument/2006/relationships/hyperlink" Target="https://login.consultant.ru/link/?req=doc&amp;base=LAW&amp;n=500204&amp;date=23.03.2026" TargetMode="External"/><Relationship Id="rId65" Type="http://schemas.openxmlformats.org/officeDocument/2006/relationships/hyperlink" Target="https://login.consultant.ru/link/?req=doc&amp;base=LAW&amp;n=511312&amp;date=23.03.2026" TargetMode="External"/><Relationship Id="rId73" Type="http://schemas.openxmlformats.org/officeDocument/2006/relationships/hyperlink" Target="https://login.consultant.ru/link/?req=doc&amp;base=LAW&amp;n=511312&amp;date=23.03.2026" TargetMode="External"/><Relationship Id="rId78" Type="http://schemas.openxmlformats.org/officeDocument/2006/relationships/hyperlink" Target="https://login.consultant.ru/link/?req=doc&amp;base=LAW&amp;n=500204&amp;date=23.03.2026" TargetMode="External"/><Relationship Id="rId8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04&amp;n=599918&amp;date=23.03.2026&amp;dst=100005&amp;field=134" TargetMode="External"/><Relationship Id="rId13" Type="http://schemas.openxmlformats.org/officeDocument/2006/relationships/hyperlink" Target="https://login.consultant.ru/link/?req=doc&amp;base=RLAW904&amp;n=623403&amp;date=23.03.2026&amp;dst=100163&amp;field=134" TargetMode="External"/><Relationship Id="rId18" Type="http://schemas.openxmlformats.org/officeDocument/2006/relationships/hyperlink" Target="https://login.consultant.ru/link/?req=doc&amp;base=LAW&amp;n=511312&amp;date=23.03.2026" TargetMode="External"/><Relationship Id="rId39" Type="http://schemas.openxmlformats.org/officeDocument/2006/relationships/hyperlink" Target="https://login.consultant.ru/link/?req=doc&amp;base=RLAW904&amp;n=611233&amp;date=23.03.2026&amp;dst=100011&amp;field=134" TargetMode="External"/><Relationship Id="rId34" Type="http://schemas.openxmlformats.org/officeDocument/2006/relationships/hyperlink" Target="https://login.consultant.ru/link/?req=doc&amp;base=RLAW904&amp;n=623403&amp;date=23.03.2026&amp;dst=100165&amp;field=134" TargetMode="External"/><Relationship Id="rId50" Type="http://schemas.openxmlformats.org/officeDocument/2006/relationships/hyperlink" Target="https://login.consultant.ru/link/?req=doc&amp;base=RLAW904&amp;n=622251&amp;date=23.03.2026&amp;dst=100006&amp;field=134" TargetMode="External"/><Relationship Id="rId55" Type="http://schemas.openxmlformats.org/officeDocument/2006/relationships/hyperlink" Target="https://login.consultant.ru/link/?req=doc&amp;base=RLAW904&amp;n=602142&amp;date=23.03.2026&amp;dst=100120&amp;field=134" TargetMode="External"/><Relationship Id="rId76" Type="http://schemas.openxmlformats.org/officeDocument/2006/relationships/hyperlink" Target="https://login.consultant.ru/link/?req=doc&amp;base=LAW&amp;n=500204&amp;date=23.03.2026" TargetMode="External"/><Relationship Id="rId7" Type="http://schemas.openxmlformats.org/officeDocument/2006/relationships/hyperlink" Target="https://login.consultant.ru/link/?req=doc&amp;base=RLAW904&amp;n=597025&amp;date=23.03.2026&amp;dst=100005&amp;field=134" TargetMode="External"/><Relationship Id="rId71" Type="http://schemas.openxmlformats.org/officeDocument/2006/relationships/hyperlink" Target="https://login.consultant.ru/link/?req=doc&amp;base=LAW&amp;n=511312&amp;date=23.03.202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04&amp;n=54007&amp;date=23.03.2026" TargetMode="External"/><Relationship Id="rId24" Type="http://schemas.openxmlformats.org/officeDocument/2006/relationships/hyperlink" Target="https://login.consultant.ru/link/?req=doc&amp;base=RLAW904&amp;n=599139&amp;date=23.03.2026&amp;dst=100006&amp;field=134" TargetMode="External"/><Relationship Id="rId40" Type="http://schemas.openxmlformats.org/officeDocument/2006/relationships/hyperlink" Target="https://login.consultant.ru/link/?req=doc&amp;base=LAW&amp;n=511312&amp;date=23.03.2026&amp;dst=100011&amp;field=134" TargetMode="External"/><Relationship Id="rId45" Type="http://schemas.openxmlformats.org/officeDocument/2006/relationships/hyperlink" Target="https://login.consultant.ru/link/?req=doc&amp;base=RLAW904&amp;n=623403&amp;date=23.03.2026&amp;dst=100166&amp;field=134" TargetMode="External"/><Relationship Id="rId66" Type="http://schemas.openxmlformats.org/officeDocument/2006/relationships/hyperlink" Target="https://login.consultant.ru/link/?req=doc&amp;base=LAW&amp;n=511312&amp;date=23.03.202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12728</Words>
  <Characters>72552</Characters>
  <Application>Microsoft Office Word</Application>
  <DocSecurity>0</DocSecurity>
  <Lines>604</Lines>
  <Paragraphs>170</Paragraphs>
  <ScaleCrop>false</ScaleCrop>
  <Company>КонсультантПлюс Версия 4025.00.50</Company>
  <LinksUpToDate>false</LinksUpToDate>
  <CharactersWithSpaces>85110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экономического развития и промышленности РК от 21.04.2020 N 128-А
(ред. от 15.05.2025)
"Об утверждении порядка заключения соглашения об осуществлении деятельности на территориях опережающего развития с юридическими лицами, являющимися коммерческими организациями, за исключением государственных и муниципальных унитарных предприятий, финансовых организаций, в том числе кредитных и страховых организаций и профессиональных участников рынка ценных бумаг"</dc:title>
  <cp:lastModifiedBy>111</cp:lastModifiedBy>
  <cp:revision>3</cp:revision>
  <dcterms:created xsi:type="dcterms:W3CDTF">2026-03-23T11:48:00Z</dcterms:created>
  <dcterms:modified xsi:type="dcterms:W3CDTF">2026-03-23T11:50:00Z</dcterms:modified>
</cp:coreProperties>
</file>